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2239814"/>
        <w:docPartObj>
          <w:docPartGallery w:val="Cover Pages"/>
          <w:docPartUnique/>
        </w:docPartObj>
      </w:sdtPr>
      <w:sdtEndPr/>
      <w:sdtContent>
        <w:p w:rsidR="00617DFA" w:rsidRDefault="00617DFA"/>
        <w:p w:rsidR="00617DFA" w:rsidRDefault="00617DFA"/>
        <w:p w:rsidR="003D7771" w:rsidRDefault="003D7771" w:rsidP="003D7771">
          <w:pPr>
            <w:jc w:val="center"/>
            <w:rPr>
              <w:color w:val="548DD4" w:themeColor="text2" w:themeTint="99"/>
              <w:sz w:val="96"/>
              <w:szCs w:val="96"/>
            </w:rPr>
          </w:pPr>
          <w:r w:rsidRPr="00C5799B">
            <w:rPr>
              <w:color w:val="548DD4" w:themeColor="text2" w:themeTint="99"/>
              <w:sz w:val="96"/>
              <w:szCs w:val="96"/>
            </w:rPr>
            <w:t xml:space="preserve">Electronic Variation </w:t>
          </w:r>
          <w:proofErr w:type="gramStart"/>
          <w:r w:rsidRPr="00C5799B">
            <w:rPr>
              <w:color w:val="548DD4" w:themeColor="text2" w:themeTint="99"/>
              <w:sz w:val="96"/>
              <w:szCs w:val="96"/>
            </w:rPr>
            <w:t>To</w:t>
          </w:r>
          <w:proofErr w:type="gramEnd"/>
          <w:r w:rsidRPr="00C5799B">
            <w:rPr>
              <w:color w:val="548DD4" w:themeColor="text2" w:themeTint="99"/>
              <w:sz w:val="96"/>
              <w:szCs w:val="96"/>
            </w:rPr>
            <w:t xml:space="preserve"> Contract (VTC) System</w:t>
          </w:r>
        </w:p>
        <w:p w:rsidR="001504B4" w:rsidRPr="00C5799B" w:rsidRDefault="001504B4" w:rsidP="003D7771">
          <w:pPr>
            <w:jc w:val="center"/>
            <w:rPr>
              <w:color w:val="548DD4" w:themeColor="text2" w:themeTint="99"/>
              <w:sz w:val="96"/>
              <w:szCs w:val="96"/>
            </w:rPr>
          </w:pPr>
        </w:p>
        <w:p w:rsidR="001504B4" w:rsidRPr="001504B4" w:rsidRDefault="00C5799B" w:rsidP="00C5799B">
          <w:pPr>
            <w:jc w:val="center"/>
            <w:rPr>
              <w:color w:val="548DD4" w:themeColor="text2" w:themeTint="99"/>
              <w:sz w:val="72"/>
              <w:szCs w:val="72"/>
            </w:rPr>
          </w:pPr>
          <w:r w:rsidRPr="001504B4">
            <w:rPr>
              <w:noProof/>
              <w:color w:val="548DD4" w:themeColor="text2" w:themeTint="99"/>
              <w:sz w:val="72"/>
              <w:szCs w:val="72"/>
              <w:lang w:val="en-AU" w:eastAsia="en-AU"/>
            </w:rPr>
            <mc:AlternateContent>
              <mc:Choice Requires="wps">
                <w:drawing>
                  <wp:anchor distT="0" distB="0" distL="114300" distR="114300" simplePos="0" relativeHeight="251664384" behindDoc="0" locked="0" layoutInCell="1" allowOverlap="1" wp14:anchorId="6424CDDB" wp14:editId="72FA4164">
                    <wp:simplePos x="0" y="0"/>
                    <wp:positionH relativeFrom="column">
                      <wp:posOffset>4534231</wp:posOffset>
                    </wp:positionH>
                    <wp:positionV relativeFrom="paragraph">
                      <wp:posOffset>4805818</wp:posOffset>
                    </wp:positionV>
                    <wp:extent cx="1327868" cy="42141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27868" cy="421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1E0" w:rsidRDefault="002121E0">
                                <w:r>
                                  <w:t>18 October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7.05pt;margin-top:378.4pt;width:104.55pt;height:33.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" filled="f" stroked="f" strokeweight=".5pt">
                    <v:textbox>
                      <w:txbxContent>
                        <w:p w:rsidR="002121E0" w:rsidRDefault="002121E0">
                          <w:r>
                            <w:t>18 October 2011</w:t>
                          </w:r>
                        </w:p>
                      </w:txbxContent>
                    </v:textbox>
                  </v:shape>
                </w:pict>
              </mc:Fallback>
            </mc:AlternateContent>
          </w:r>
          <w:r w:rsidR="003D7771" w:rsidRPr="001504B4">
            <w:rPr>
              <w:color w:val="548DD4" w:themeColor="text2" w:themeTint="99"/>
              <w:sz w:val="72"/>
              <w:szCs w:val="72"/>
            </w:rPr>
            <w:t>User Guide</w:t>
          </w:r>
          <w:r w:rsidR="001504B4" w:rsidRPr="001504B4">
            <w:rPr>
              <w:color w:val="548DD4" w:themeColor="text2" w:themeTint="99"/>
              <w:sz w:val="72"/>
              <w:szCs w:val="72"/>
            </w:rPr>
            <w:t xml:space="preserve"> </w:t>
          </w:r>
          <w:proofErr w:type="gramStart"/>
          <w:r w:rsidR="001504B4" w:rsidRPr="001504B4">
            <w:rPr>
              <w:color w:val="548DD4" w:themeColor="text2" w:themeTint="99"/>
              <w:sz w:val="72"/>
              <w:szCs w:val="72"/>
            </w:rPr>
            <w:t>For</w:t>
          </w:r>
          <w:proofErr w:type="gramEnd"/>
          <w:r w:rsidR="001504B4" w:rsidRPr="001504B4">
            <w:rPr>
              <w:color w:val="548DD4" w:themeColor="text2" w:themeTint="99"/>
              <w:sz w:val="72"/>
              <w:szCs w:val="72"/>
            </w:rPr>
            <w:t xml:space="preserve"> Supervisors and Employees</w:t>
          </w:r>
        </w:p>
        <w:p w:rsidR="001504B4" w:rsidRDefault="001504B4" w:rsidP="00C5799B">
          <w:pPr>
            <w:jc w:val="center"/>
            <w:rPr>
              <w:color w:val="548DD4" w:themeColor="text2" w:themeTint="99"/>
              <w:sz w:val="96"/>
              <w:szCs w:val="96"/>
            </w:rPr>
          </w:pPr>
        </w:p>
        <w:p w:rsidR="00617DFA" w:rsidRPr="00C5799B" w:rsidRDefault="00617DFA" w:rsidP="00C5799B">
          <w:pPr>
            <w:jc w:val="center"/>
            <w:rPr>
              <w:sz w:val="96"/>
              <w:szCs w:val="96"/>
            </w:rPr>
          </w:pPr>
          <w:r w:rsidRPr="003D7771">
            <w:rPr>
              <w:sz w:val="96"/>
              <w:szCs w:val="96"/>
            </w:rPr>
            <w:br w:type="page"/>
          </w:r>
        </w:p>
      </w:sdtContent>
    </w:sdt>
    <w:sdt>
      <w:sdtPr>
        <w:rPr>
          <w:rFonts w:eastAsiaTheme="minorEastAsia" w:cstheme="minorBidi"/>
          <w:b w:val="0"/>
          <w:bCs w:val="0"/>
          <w:color w:val="auto"/>
          <w:sz w:val="22"/>
          <w:szCs w:val="22"/>
          <w:lang w:eastAsia="en-US"/>
        </w:rPr>
        <w:id w:val="-1042829345"/>
        <w:docPartObj>
          <w:docPartGallery w:val="Table of Contents"/>
          <w:docPartUnique/>
        </w:docPartObj>
      </w:sdtPr>
      <w:sdtEndPr>
        <w:rPr>
          <w:noProof/>
        </w:rPr>
      </w:sdtEndPr>
      <w:sdtContent>
        <w:p w:rsidR="00617DFA" w:rsidRDefault="00617DFA" w:rsidP="00E67792">
          <w:pPr>
            <w:pStyle w:val="TOCHeading"/>
          </w:pPr>
          <w:r>
            <w:t>Contents</w:t>
          </w:r>
        </w:p>
        <w:p w:rsidR="008E61C6" w:rsidRDefault="00E67792">
          <w:pPr>
            <w:pStyle w:val="TOC1"/>
            <w:tabs>
              <w:tab w:val="left" w:pos="480"/>
              <w:tab w:val="right" w:leader="dot" w:pos="8290"/>
            </w:tabs>
            <w:rPr>
              <w:rFonts w:asciiTheme="minorHAnsi" w:hAnsiTheme="minorHAnsi"/>
              <w:b w:val="0"/>
              <w:noProof/>
              <w:color w:val="auto"/>
              <w:lang w:val="en-AU" w:eastAsia="en-AU"/>
            </w:rPr>
          </w:pPr>
          <w:r>
            <w:rPr>
              <w:b w:val="0"/>
            </w:rPr>
            <w:fldChar w:fldCharType="begin"/>
          </w:r>
          <w:r>
            <w:rPr>
              <w:b w:val="0"/>
            </w:rPr>
            <w:instrText xml:space="preserve"> TOC \o "1-3" \h \z \u </w:instrText>
          </w:r>
          <w:r>
            <w:rPr>
              <w:b w:val="0"/>
            </w:rPr>
            <w:fldChar w:fldCharType="separate"/>
          </w:r>
          <w:hyperlink w:anchor="_Toc306712109" w:history="1">
            <w:r w:rsidR="008E61C6" w:rsidRPr="00783251">
              <w:rPr>
                <w:rStyle w:val="Hyperlink"/>
                <w:noProof/>
              </w:rPr>
              <w:t>1</w:t>
            </w:r>
            <w:r w:rsidR="008E61C6">
              <w:rPr>
                <w:rFonts w:asciiTheme="minorHAnsi" w:hAnsiTheme="minorHAnsi"/>
                <w:b w:val="0"/>
                <w:noProof/>
                <w:color w:val="auto"/>
                <w:lang w:val="en-AU" w:eastAsia="en-AU"/>
              </w:rPr>
              <w:tab/>
            </w:r>
            <w:r w:rsidR="008E61C6" w:rsidRPr="00783251">
              <w:rPr>
                <w:rStyle w:val="Hyperlink"/>
                <w:noProof/>
              </w:rPr>
              <w:t>Introduction</w:t>
            </w:r>
            <w:r w:rsidR="008E61C6">
              <w:rPr>
                <w:noProof/>
                <w:webHidden/>
              </w:rPr>
              <w:tab/>
            </w:r>
            <w:r w:rsidR="008E61C6">
              <w:rPr>
                <w:noProof/>
                <w:webHidden/>
              </w:rPr>
              <w:fldChar w:fldCharType="begin"/>
            </w:r>
            <w:r w:rsidR="008E61C6">
              <w:rPr>
                <w:noProof/>
                <w:webHidden/>
              </w:rPr>
              <w:instrText xml:space="preserve"> PAGEREF _Toc306712109 \h </w:instrText>
            </w:r>
            <w:r w:rsidR="008E61C6">
              <w:rPr>
                <w:noProof/>
                <w:webHidden/>
              </w:rPr>
            </w:r>
            <w:r w:rsidR="008E61C6">
              <w:rPr>
                <w:noProof/>
                <w:webHidden/>
              </w:rPr>
              <w:fldChar w:fldCharType="separate"/>
            </w:r>
            <w:r w:rsidR="008E61C6">
              <w:rPr>
                <w:noProof/>
                <w:webHidden/>
              </w:rPr>
              <w:t>3</w:t>
            </w:r>
            <w:r w:rsidR="008E61C6">
              <w:rPr>
                <w:noProof/>
                <w:webHidden/>
              </w:rPr>
              <w:fldChar w:fldCharType="end"/>
            </w:r>
          </w:hyperlink>
        </w:p>
        <w:p w:rsidR="008E61C6" w:rsidRDefault="007D5859">
          <w:pPr>
            <w:pStyle w:val="TOC1"/>
            <w:tabs>
              <w:tab w:val="left" w:pos="480"/>
              <w:tab w:val="right" w:leader="dot" w:pos="8290"/>
            </w:tabs>
            <w:rPr>
              <w:rFonts w:asciiTheme="minorHAnsi" w:hAnsiTheme="minorHAnsi"/>
              <w:b w:val="0"/>
              <w:noProof/>
              <w:color w:val="auto"/>
              <w:lang w:val="en-AU" w:eastAsia="en-AU"/>
            </w:rPr>
          </w:pPr>
          <w:hyperlink w:anchor="_Toc306712110" w:history="1">
            <w:r w:rsidR="008E61C6" w:rsidRPr="00783251">
              <w:rPr>
                <w:rStyle w:val="Hyperlink"/>
                <w:noProof/>
              </w:rPr>
              <w:t>2</w:t>
            </w:r>
            <w:r w:rsidR="008E61C6">
              <w:rPr>
                <w:rFonts w:asciiTheme="minorHAnsi" w:hAnsiTheme="minorHAnsi"/>
                <w:b w:val="0"/>
                <w:noProof/>
                <w:color w:val="auto"/>
                <w:lang w:val="en-AU" w:eastAsia="en-AU"/>
              </w:rPr>
              <w:tab/>
            </w:r>
            <w:r w:rsidR="008E61C6" w:rsidRPr="00783251">
              <w:rPr>
                <w:rStyle w:val="Hyperlink"/>
                <w:noProof/>
              </w:rPr>
              <w:t>Accessing the VTC Form</w:t>
            </w:r>
            <w:r w:rsidR="008E61C6">
              <w:rPr>
                <w:noProof/>
                <w:webHidden/>
              </w:rPr>
              <w:tab/>
            </w:r>
            <w:r w:rsidR="008E61C6">
              <w:rPr>
                <w:noProof/>
                <w:webHidden/>
              </w:rPr>
              <w:fldChar w:fldCharType="begin"/>
            </w:r>
            <w:r w:rsidR="008E61C6">
              <w:rPr>
                <w:noProof/>
                <w:webHidden/>
              </w:rPr>
              <w:instrText xml:space="preserve"> PAGEREF _Toc306712110 \h </w:instrText>
            </w:r>
            <w:r w:rsidR="008E61C6">
              <w:rPr>
                <w:noProof/>
                <w:webHidden/>
              </w:rPr>
            </w:r>
            <w:r w:rsidR="008E61C6">
              <w:rPr>
                <w:noProof/>
                <w:webHidden/>
              </w:rPr>
              <w:fldChar w:fldCharType="separate"/>
            </w:r>
            <w:r w:rsidR="008E61C6">
              <w:rPr>
                <w:noProof/>
                <w:webHidden/>
              </w:rPr>
              <w:t>3</w:t>
            </w:r>
            <w:r w:rsidR="008E61C6">
              <w:rPr>
                <w:noProof/>
                <w:webHidden/>
              </w:rPr>
              <w:fldChar w:fldCharType="end"/>
            </w:r>
          </w:hyperlink>
        </w:p>
        <w:p w:rsidR="008E61C6" w:rsidRDefault="007D5859">
          <w:pPr>
            <w:pStyle w:val="TOC1"/>
            <w:tabs>
              <w:tab w:val="left" w:pos="480"/>
              <w:tab w:val="right" w:leader="dot" w:pos="8290"/>
            </w:tabs>
            <w:rPr>
              <w:rFonts w:asciiTheme="minorHAnsi" w:hAnsiTheme="minorHAnsi"/>
              <w:b w:val="0"/>
              <w:noProof/>
              <w:color w:val="auto"/>
              <w:lang w:val="en-AU" w:eastAsia="en-AU"/>
            </w:rPr>
          </w:pPr>
          <w:hyperlink w:anchor="_Toc306712111" w:history="1">
            <w:r w:rsidR="008E61C6" w:rsidRPr="00783251">
              <w:rPr>
                <w:rStyle w:val="Hyperlink"/>
                <w:noProof/>
              </w:rPr>
              <w:t>3</w:t>
            </w:r>
            <w:r w:rsidR="008E61C6">
              <w:rPr>
                <w:rFonts w:asciiTheme="minorHAnsi" w:hAnsiTheme="minorHAnsi"/>
                <w:b w:val="0"/>
                <w:noProof/>
                <w:color w:val="auto"/>
                <w:lang w:val="en-AU" w:eastAsia="en-AU"/>
              </w:rPr>
              <w:tab/>
            </w:r>
            <w:r w:rsidR="008E61C6" w:rsidRPr="00783251">
              <w:rPr>
                <w:rStyle w:val="Hyperlink"/>
                <w:noProof/>
              </w:rPr>
              <w:t>Creating and Saving a VTC</w:t>
            </w:r>
            <w:r w:rsidR="008E61C6">
              <w:rPr>
                <w:noProof/>
                <w:webHidden/>
              </w:rPr>
              <w:tab/>
            </w:r>
            <w:r w:rsidR="008E61C6">
              <w:rPr>
                <w:noProof/>
                <w:webHidden/>
              </w:rPr>
              <w:fldChar w:fldCharType="begin"/>
            </w:r>
            <w:r w:rsidR="008E61C6">
              <w:rPr>
                <w:noProof/>
                <w:webHidden/>
              </w:rPr>
              <w:instrText xml:space="preserve"> PAGEREF _Toc306712111 \h </w:instrText>
            </w:r>
            <w:r w:rsidR="008E61C6">
              <w:rPr>
                <w:noProof/>
                <w:webHidden/>
              </w:rPr>
            </w:r>
            <w:r w:rsidR="008E61C6">
              <w:rPr>
                <w:noProof/>
                <w:webHidden/>
              </w:rPr>
              <w:fldChar w:fldCharType="separate"/>
            </w:r>
            <w:r w:rsidR="008E61C6">
              <w:rPr>
                <w:noProof/>
                <w:webHidden/>
              </w:rPr>
              <w:t>6</w:t>
            </w:r>
            <w:r w:rsidR="008E61C6">
              <w:rPr>
                <w:noProof/>
                <w:webHidden/>
              </w:rPr>
              <w:fldChar w:fldCharType="end"/>
            </w:r>
          </w:hyperlink>
        </w:p>
        <w:p w:rsidR="008E61C6" w:rsidRDefault="007D5859">
          <w:pPr>
            <w:pStyle w:val="TOC2"/>
            <w:tabs>
              <w:tab w:val="left" w:pos="720"/>
              <w:tab w:val="right" w:leader="dot" w:pos="8290"/>
            </w:tabs>
            <w:rPr>
              <w:rFonts w:asciiTheme="minorHAnsi" w:hAnsiTheme="minorHAnsi"/>
              <w:noProof/>
              <w:lang w:val="en-AU" w:eastAsia="en-AU"/>
            </w:rPr>
          </w:pPr>
          <w:hyperlink w:anchor="_Toc306712112" w:history="1">
            <w:r w:rsidR="008E61C6" w:rsidRPr="00783251">
              <w:rPr>
                <w:rStyle w:val="Hyperlink"/>
                <w:noProof/>
              </w:rPr>
              <w:t>3.1</w:t>
            </w:r>
            <w:r w:rsidR="008E61C6">
              <w:rPr>
                <w:rFonts w:asciiTheme="minorHAnsi" w:hAnsiTheme="minorHAnsi"/>
                <w:noProof/>
                <w:lang w:val="en-AU" w:eastAsia="en-AU"/>
              </w:rPr>
              <w:tab/>
            </w:r>
            <w:r w:rsidR="008E61C6" w:rsidRPr="00783251">
              <w:rPr>
                <w:rStyle w:val="Hyperlink"/>
                <w:noProof/>
              </w:rPr>
              <w:t>Viewing a saved VTC</w:t>
            </w:r>
            <w:r w:rsidR="008E61C6">
              <w:rPr>
                <w:noProof/>
                <w:webHidden/>
              </w:rPr>
              <w:tab/>
            </w:r>
            <w:r w:rsidR="008E61C6">
              <w:rPr>
                <w:noProof/>
                <w:webHidden/>
              </w:rPr>
              <w:fldChar w:fldCharType="begin"/>
            </w:r>
            <w:r w:rsidR="008E61C6">
              <w:rPr>
                <w:noProof/>
                <w:webHidden/>
              </w:rPr>
              <w:instrText xml:space="preserve"> PAGEREF _Toc306712112 \h </w:instrText>
            </w:r>
            <w:r w:rsidR="008E61C6">
              <w:rPr>
                <w:noProof/>
                <w:webHidden/>
              </w:rPr>
            </w:r>
            <w:r w:rsidR="008E61C6">
              <w:rPr>
                <w:noProof/>
                <w:webHidden/>
              </w:rPr>
              <w:fldChar w:fldCharType="separate"/>
            </w:r>
            <w:r w:rsidR="008E61C6">
              <w:rPr>
                <w:noProof/>
                <w:webHidden/>
              </w:rPr>
              <w:t>6</w:t>
            </w:r>
            <w:r w:rsidR="008E61C6">
              <w:rPr>
                <w:noProof/>
                <w:webHidden/>
              </w:rPr>
              <w:fldChar w:fldCharType="end"/>
            </w:r>
          </w:hyperlink>
        </w:p>
        <w:p w:rsidR="008E61C6" w:rsidRDefault="007D5859">
          <w:pPr>
            <w:pStyle w:val="TOC2"/>
            <w:tabs>
              <w:tab w:val="left" w:pos="720"/>
              <w:tab w:val="right" w:leader="dot" w:pos="8290"/>
            </w:tabs>
            <w:rPr>
              <w:rFonts w:asciiTheme="minorHAnsi" w:hAnsiTheme="minorHAnsi"/>
              <w:noProof/>
              <w:lang w:val="en-AU" w:eastAsia="en-AU"/>
            </w:rPr>
          </w:pPr>
          <w:hyperlink w:anchor="_Toc306712113" w:history="1">
            <w:r w:rsidR="008E61C6" w:rsidRPr="00783251">
              <w:rPr>
                <w:rStyle w:val="Hyperlink"/>
                <w:noProof/>
              </w:rPr>
              <w:t>3.2</w:t>
            </w:r>
            <w:r w:rsidR="008E61C6">
              <w:rPr>
                <w:rFonts w:asciiTheme="minorHAnsi" w:hAnsiTheme="minorHAnsi"/>
                <w:noProof/>
                <w:lang w:val="en-AU" w:eastAsia="en-AU"/>
              </w:rPr>
              <w:tab/>
            </w:r>
            <w:r w:rsidR="008E61C6" w:rsidRPr="00783251">
              <w:rPr>
                <w:rStyle w:val="Hyperlink"/>
                <w:noProof/>
              </w:rPr>
              <w:t>Cancelling a VTC</w:t>
            </w:r>
            <w:r w:rsidR="008E61C6">
              <w:rPr>
                <w:noProof/>
                <w:webHidden/>
              </w:rPr>
              <w:tab/>
            </w:r>
            <w:r w:rsidR="008E61C6">
              <w:rPr>
                <w:noProof/>
                <w:webHidden/>
              </w:rPr>
              <w:fldChar w:fldCharType="begin"/>
            </w:r>
            <w:r w:rsidR="008E61C6">
              <w:rPr>
                <w:noProof/>
                <w:webHidden/>
              </w:rPr>
              <w:instrText xml:space="preserve"> PAGEREF _Toc306712113 \h </w:instrText>
            </w:r>
            <w:r w:rsidR="008E61C6">
              <w:rPr>
                <w:noProof/>
                <w:webHidden/>
              </w:rPr>
            </w:r>
            <w:r w:rsidR="008E61C6">
              <w:rPr>
                <w:noProof/>
                <w:webHidden/>
              </w:rPr>
              <w:fldChar w:fldCharType="separate"/>
            </w:r>
            <w:r w:rsidR="008E61C6">
              <w:rPr>
                <w:noProof/>
                <w:webHidden/>
              </w:rPr>
              <w:t>7</w:t>
            </w:r>
            <w:r w:rsidR="008E61C6">
              <w:rPr>
                <w:noProof/>
                <w:webHidden/>
              </w:rPr>
              <w:fldChar w:fldCharType="end"/>
            </w:r>
          </w:hyperlink>
        </w:p>
        <w:p w:rsidR="008E61C6" w:rsidRDefault="007D5859">
          <w:pPr>
            <w:pStyle w:val="TOC1"/>
            <w:tabs>
              <w:tab w:val="left" w:pos="480"/>
              <w:tab w:val="right" w:leader="dot" w:pos="8290"/>
            </w:tabs>
            <w:rPr>
              <w:rFonts w:asciiTheme="minorHAnsi" w:hAnsiTheme="minorHAnsi"/>
              <w:b w:val="0"/>
              <w:noProof/>
              <w:color w:val="auto"/>
              <w:lang w:val="en-AU" w:eastAsia="en-AU"/>
            </w:rPr>
          </w:pPr>
          <w:hyperlink w:anchor="_Toc306712114" w:history="1">
            <w:r w:rsidR="008E61C6" w:rsidRPr="00783251">
              <w:rPr>
                <w:rStyle w:val="Hyperlink"/>
                <w:noProof/>
              </w:rPr>
              <w:t>4</w:t>
            </w:r>
            <w:r w:rsidR="008E61C6">
              <w:rPr>
                <w:rFonts w:asciiTheme="minorHAnsi" w:hAnsiTheme="minorHAnsi"/>
                <w:b w:val="0"/>
                <w:noProof/>
                <w:color w:val="auto"/>
                <w:lang w:val="en-AU" w:eastAsia="en-AU"/>
              </w:rPr>
              <w:tab/>
            </w:r>
            <w:r w:rsidR="008E61C6" w:rsidRPr="00783251">
              <w:rPr>
                <w:rStyle w:val="Hyperlink"/>
                <w:noProof/>
              </w:rPr>
              <w:t>Submitting a VTC</w:t>
            </w:r>
            <w:r w:rsidR="008E61C6">
              <w:rPr>
                <w:noProof/>
                <w:webHidden/>
              </w:rPr>
              <w:tab/>
            </w:r>
            <w:r w:rsidR="008E61C6">
              <w:rPr>
                <w:noProof/>
                <w:webHidden/>
              </w:rPr>
              <w:fldChar w:fldCharType="begin"/>
            </w:r>
            <w:r w:rsidR="008E61C6">
              <w:rPr>
                <w:noProof/>
                <w:webHidden/>
              </w:rPr>
              <w:instrText xml:space="preserve"> PAGEREF _Toc306712114 \h </w:instrText>
            </w:r>
            <w:r w:rsidR="008E61C6">
              <w:rPr>
                <w:noProof/>
                <w:webHidden/>
              </w:rPr>
            </w:r>
            <w:r w:rsidR="008E61C6">
              <w:rPr>
                <w:noProof/>
                <w:webHidden/>
              </w:rPr>
              <w:fldChar w:fldCharType="separate"/>
            </w:r>
            <w:r w:rsidR="008E61C6">
              <w:rPr>
                <w:noProof/>
                <w:webHidden/>
              </w:rPr>
              <w:t>8</w:t>
            </w:r>
            <w:r w:rsidR="008E61C6">
              <w:rPr>
                <w:noProof/>
                <w:webHidden/>
              </w:rPr>
              <w:fldChar w:fldCharType="end"/>
            </w:r>
          </w:hyperlink>
        </w:p>
        <w:p w:rsidR="008E61C6" w:rsidRDefault="007D5859">
          <w:pPr>
            <w:pStyle w:val="TOC1"/>
            <w:tabs>
              <w:tab w:val="left" w:pos="480"/>
              <w:tab w:val="right" w:leader="dot" w:pos="8290"/>
            </w:tabs>
            <w:rPr>
              <w:rFonts w:asciiTheme="minorHAnsi" w:hAnsiTheme="minorHAnsi"/>
              <w:b w:val="0"/>
              <w:noProof/>
              <w:color w:val="auto"/>
              <w:lang w:val="en-AU" w:eastAsia="en-AU"/>
            </w:rPr>
          </w:pPr>
          <w:hyperlink w:anchor="_Toc306712115" w:history="1">
            <w:r w:rsidR="008E61C6" w:rsidRPr="00783251">
              <w:rPr>
                <w:rStyle w:val="Hyperlink"/>
                <w:noProof/>
              </w:rPr>
              <w:t>5</w:t>
            </w:r>
            <w:r w:rsidR="008E61C6">
              <w:rPr>
                <w:rFonts w:asciiTheme="minorHAnsi" w:hAnsiTheme="minorHAnsi"/>
                <w:b w:val="0"/>
                <w:noProof/>
                <w:color w:val="auto"/>
                <w:lang w:val="en-AU" w:eastAsia="en-AU"/>
              </w:rPr>
              <w:tab/>
            </w:r>
            <w:r w:rsidR="008E61C6" w:rsidRPr="00783251">
              <w:rPr>
                <w:rStyle w:val="Hyperlink"/>
                <w:noProof/>
              </w:rPr>
              <w:t>Keeping track of the VTC</w:t>
            </w:r>
            <w:r w:rsidR="008E61C6">
              <w:rPr>
                <w:noProof/>
                <w:webHidden/>
              </w:rPr>
              <w:tab/>
            </w:r>
            <w:r w:rsidR="008E61C6">
              <w:rPr>
                <w:noProof/>
                <w:webHidden/>
              </w:rPr>
              <w:fldChar w:fldCharType="begin"/>
            </w:r>
            <w:r w:rsidR="008E61C6">
              <w:rPr>
                <w:noProof/>
                <w:webHidden/>
              </w:rPr>
              <w:instrText xml:space="preserve"> PAGEREF _Toc306712115 \h </w:instrText>
            </w:r>
            <w:r w:rsidR="008E61C6">
              <w:rPr>
                <w:noProof/>
                <w:webHidden/>
              </w:rPr>
            </w:r>
            <w:r w:rsidR="008E61C6">
              <w:rPr>
                <w:noProof/>
                <w:webHidden/>
              </w:rPr>
              <w:fldChar w:fldCharType="separate"/>
            </w:r>
            <w:r w:rsidR="008E61C6">
              <w:rPr>
                <w:noProof/>
                <w:webHidden/>
              </w:rPr>
              <w:t>10</w:t>
            </w:r>
            <w:r w:rsidR="008E61C6">
              <w:rPr>
                <w:noProof/>
                <w:webHidden/>
              </w:rPr>
              <w:fldChar w:fldCharType="end"/>
            </w:r>
          </w:hyperlink>
        </w:p>
        <w:p w:rsidR="008E61C6" w:rsidRDefault="007D5859">
          <w:pPr>
            <w:pStyle w:val="TOC1"/>
            <w:tabs>
              <w:tab w:val="left" w:pos="480"/>
              <w:tab w:val="right" w:leader="dot" w:pos="8290"/>
            </w:tabs>
            <w:rPr>
              <w:rFonts w:asciiTheme="minorHAnsi" w:hAnsiTheme="minorHAnsi"/>
              <w:b w:val="0"/>
              <w:noProof/>
              <w:color w:val="auto"/>
              <w:lang w:val="en-AU" w:eastAsia="en-AU"/>
            </w:rPr>
          </w:pPr>
          <w:hyperlink w:anchor="_Toc306712116" w:history="1">
            <w:r w:rsidR="008E61C6" w:rsidRPr="00783251">
              <w:rPr>
                <w:rStyle w:val="Hyperlink"/>
                <w:noProof/>
              </w:rPr>
              <w:t>6</w:t>
            </w:r>
            <w:r w:rsidR="008E61C6">
              <w:rPr>
                <w:rFonts w:asciiTheme="minorHAnsi" w:hAnsiTheme="minorHAnsi"/>
                <w:b w:val="0"/>
                <w:noProof/>
                <w:color w:val="auto"/>
                <w:lang w:val="en-AU" w:eastAsia="en-AU"/>
              </w:rPr>
              <w:tab/>
            </w:r>
            <w:r w:rsidR="008E61C6" w:rsidRPr="00783251">
              <w:rPr>
                <w:rStyle w:val="Hyperlink"/>
                <w:noProof/>
              </w:rPr>
              <w:t>Approving/Rejecting a VTC</w:t>
            </w:r>
            <w:r w:rsidR="008E61C6">
              <w:rPr>
                <w:noProof/>
                <w:webHidden/>
              </w:rPr>
              <w:tab/>
            </w:r>
            <w:r w:rsidR="008E61C6">
              <w:rPr>
                <w:noProof/>
                <w:webHidden/>
              </w:rPr>
              <w:fldChar w:fldCharType="begin"/>
            </w:r>
            <w:r w:rsidR="008E61C6">
              <w:rPr>
                <w:noProof/>
                <w:webHidden/>
              </w:rPr>
              <w:instrText xml:space="preserve"> PAGEREF _Toc306712116 \h </w:instrText>
            </w:r>
            <w:r w:rsidR="008E61C6">
              <w:rPr>
                <w:noProof/>
                <w:webHidden/>
              </w:rPr>
            </w:r>
            <w:r w:rsidR="008E61C6">
              <w:rPr>
                <w:noProof/>
                <w:webHidden/>
              </w:rPr>
              <w:fldChar w:fldCharType="separate"/>
            </w:r>
            <w:r w:rsidR="008E61C6">
              <w:rPr>
                <w:noProof/>
                <w:webHidden/>
              </w:rPr>
              <w:t>11</w:t>
            </w:r>
            <w:r w:rsidR="008E61C6">
              <w:rPr>
                <w:noProof/>
                <w:webHidden/>
              </w:rPr>
              <w:fldChar w:fldCharType="end"/>
            </w:r>
          </w:hyperlink>
        </w:p>
        <w:p w:rsidR="00617DFA" w:rsidRDefault="00E67792">
          <w:r>
            <w:rPr>
              <w:b/>
              <w:color w:val="548DD4"/>
            </w:rPr>
            <w:fldChar w:fldCharType="end"/>
          </w:r>
        </w:p>
      </w:sdtContent>
    </w:sdt>
    <w:p w:rsidR="00AE010D" w:rsidRDefault="00AE010D" w:rsidP="00907839"/>
    <w:p w:rsidR="00AE010D" w:rsidRDefault="00AE010D" w:rsidP="00907839">
      <w:r>
        <w:br w:type="page"/>
      </w:r>
    </w:p>
    <w:p w:rsidR="00AE010D" w:rsidRPr="00AF270C" w:rsidRDefault="00AE010D" w:rsidP="00907839"/>
    <w:p w:rsidR="006854C5" w:rsidRDefault="00540C65" w:rsidP="00907839">
      <w:pPr>
        <w:pStyle w:val="Heading1"/>
      </w:pPr>
      <w:bookmarkStart w:id="0" w:name="_Toc306712109"/>
      <w:r>
        <w:t>Introduction</w:t>
      </w:r>
      <w:bookmarkEnd w:id="0"/>
    </w:p>
    <w:p w:rsidR="00540C65" w:rsidRDefault="00540C65" w:rsidP="00540C65">
      <w:r>
        <w:t xml:space="preserve">The Electronic VTC system is intended to streamline the remuneration process for the Remuneration team in HR.  It is an online workflow system which </w:t>
      </w:r>
      <w:proofErr w:type="gramStart"/>
      <w:r>
        <w:t>creates,</w:t>
      </w:r>
      <w:proofErr w:type="gramEnd"/>
      <w:r>
        <w:t xml:space="preserve"> audits and completes variation to contracts.</w:t>
      </w:r>
    </w:p>
    <w:p w:rsidR="00540C65" w:rsidRDefault="00540C65" w:rsidP="00540C65">
      <w:r>
        <w:t>This user guide has been prepared as a guide to use the application.  It details the steps involved for completing the following main tasks:</w:t>
      </w:r>
    </w:p>
    <w:p w:rsidR="00540C65" w:rsidRDefault="00540C65" w:rsidP="00540C65">
      <w:pPr>
        <w:pStyle w:val="ListParagraph"/>
        <w:numPr>
          <w:ilvl w:val="0"/>
          <w:numId w:val="22"/>
        </w:numPr>
        <w:spacing w:before="0" w:line="276" w:lineRule="auto"/>
        <w:jc w:val="left"/>
      </w:pPr>
      <w:r>
        <w:t>Accessing the VTC form</w:t>
      </w:r>
    </w:p>
    <w:p w:rsidR="00540C65" w:rsidRDefault="00540C65" w:rsidP="00540C65">
      <w:pPr>
        <w:pStyle w:val="ListParagraph"/>
        <w:numPr>
          <w:ilvl w:val="0"/>
          <w:numId w:val="22"/>
        </w:numPr>
        <w:spacing w:before="0" w:line="276" w:lineRule="auto"/>
        <w:jc w:val="left"/>
      </w:pPr>
      <w:r>
        <w:t>Saving a VTC</w:t>
      </w:r>
    </w:p>
    <w:p w:rsidR="00540C65" w:rsidRDefault="00540C65" w:rsidP="00540C65">
      <w:pPr>
        <w:pStyle w:val="ListParagraph"/>
        <w:numPr>
          <w:ilvl w:val="0"/>
          <w:numId w:val="22"/>
        </w:numPr>
        <w:spacing w:before="0" w:line="276" w:lineRule="auto"/>
        <w:jc w:val="left"/>
      </w:pPr>
      <w:r>
        <w:t>Submitting a VTC</w:t>
      </w:r>
    </w:p>
    <w:p w:rsidR="00540C65" w:rsidRDefault="00540C65" w:rsidP="00540C65">
      <w:pPr>
        <w:pStyle w:val="ListParagraph"/>
        <w:numPr>
          <w:ilvl w:val="0"/>
          <w:numId w:val="22"/>
        </w:numPr>
        <w:spacing w:before="0" w:line="276" w:lineRule="auto"/>
        <w:jc w:val="left"/>
      </w:pPr>
      <w:r>
        <w:t>Keeping track of the VTC status</w:t>
      </w:r>
    </w:p>
    <w:p w:rsidR="00540C65" w:rsidRDefault="00540C65" w:rsidP="00540C65">
      <w:pPr>
        <w:pStyle w:val="ListParagraph"/>
        <w:numPr>
          <w:ilvl w:val="0"/>
          <w:numId w:val="22"/>
        </w:numPr>
        <w:spacing w:before="0" w:line="276" w:lineRule="auto"/>
        <w:jc w:val="left"/>
      </w:pPr>
      <w:r>
        <w:t xml:space="preserve">Approving/Rejecting a VTC </w:t>
      </w:r>
    </w:p>
    <w:p w:rsidR="00AE010D" w:rsidRDefault="00540C65" w:rsidP="00907839">
      <w:pPr>
        <w:pStyle w:val="Heading1"/>
      </w:pPr>
      <w:bookmarkStart w:id="1" w:name="_Toc306712110"/>
      <w:r>
        <w:t>Accessing the VTC Form</w:t>
      </w:r>
      <w:bookmarkEnd w:id="1"/>
    </w:p>
    <w:p w:rsidR="00540C65" w:rsidRDefault="00540C65" w:rsidP="00540C65">
      <w:r>
        <w:t>Browser requirements: Internet Explorer (IE) 7 or above</w:t>
      </w:r>
    </w:p>
    <w:p w:rsidR="00540C65" w:rsidRDefault="00540C65" w:rsidP="00540C65">
      <w:r>
        <w:t xml:space="preserve">There is single-sign-on (SSO) implemented from OASIS.  </w:t>
      </w:r>
    </w:p>
    <w:p w:rsidR="00540C65" w:rsidRDefault="00540C65" w:rsidP="00540C65">
      <w:pPr>
        <w:pStyle w:val="ListParagraph"/>
        <w:numPr>
          <w:ilvl w:val="0"/>
          <w:numId w:val="23"/>
        </w:numPr>
        <w:spacing w:before="0" w:line="276" w:lineRule="auto"/>
        <w:jc w:val="left"/>
      </w:pPr>
      <w:r>
        <w:t>Login to OASIS</w:t>
      </w:r>
    </w:p>
    <w:p w:rsidR="001504B4" w:rsidRDefault="001504B4" w:rsidP="00540C65">
      <w:pPr>
        <w:pStyle w:val="ListParagraph"/>
        <w:numPr>
          <w:ilvl w:val="0"/>
          <w:numId w:val="23"/>
        </w:numPr>
        <w:spacing w:before="0" w:line="276" w:lineRule="auto"/>
        <w:jc w:val="left"/>
      </w:pPr>
      <w:r>
        <w:t>Select the HR Green Applications banner from the “Important Links” channel</w:t>
      </w:r>
    </w:p>
    <w:p w:rsidR="00540C65" w:rsidRDefault="001504B4" w:rsidP="00540C65">
      <w:pPr>
        <w:pStyle w:val="ListParagraph"/>
        <w:numPr>
          <w:ilvl w:val="0"/>
          <w:numId w:val="23"/>
        </w:numPr>
        <w:spacing w:before="0" w:line="276" w:lineRule="auto"/>
        <w:jc w:val="left"/>
      </w:pPr>
      <w:r>
        <w:t>This will display the landing page for the HR applications.</w:t>
      </w:r>
    </w:p>
    <w:p w:rsidR="007D5859" w:rsidRDefault="007D5859" w:rsidP="007D5859">
      <w:pPr>
        <w:spacing w:after="0" w:line="276" w:lineRule="auto"/>
        <w:jc w:val="left"/>
      </w:pPr>
      <w:r>
        <w:t>Screen 1a</w:t>
      </w:r>
    </w:p>
    <w:p w:rsidR="007D5859" w:rsidRDefault="007D5859" w:rsidP="007D5859">
      <w:pPr>
        <w:spacing w:line="276" w:lineRule="auto"/>
        <w:jc w:val="left"/>
      </w:pPr>
      <w:bookmarkStart w:id="2" w:name="_GoBack"/>
      <w:r>
        <w:rPr>
          <w:noProof/>
          <w:lang w:val="en-AU" w:eastAsia="en-AU"/>
        </w:rPr>
        <w:drawing>
          <wp:inline distT="0" distB="0" distL="0" distR="0" wp14:anchorId="22F06F5E" wp14:editId="2BFA3B5C">
            <wp:extent cx="4699156" cy="3578086"/>
            <wp:effectExtent l="19050" t="19050" r="25400" b="228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97409" cy="3576756"/>
                    </a:xfrm>
                    <a:prstGeom prst="rect">
                      <a:avLst/>
                    </a:prstGeom>
                    <a:ln>
                      <a:solidFill>
                        <a:srgbClr val="0070C0"/>
                      </a:solidFill>
                    </a:ln>
                  </pic:spPr>
                </pic:pic>
              </a:graphicData>
            </a:graphic>
          </wp:inline>
        </w:drawing>
      </w:r>
      <w:bookmarkEnd w:id="2"/>
    </w:p>
    <w:p w:rsidR="001504B4" w:rsidRDefault="001504B4" w:rsidP="00540C65">
      <w:pPr>
        <w:pStyle w:val="ListParagraph"/>
        <w:numPr>
          <w:ilvl w:val="0"/>
          <w:numId w:val="23"/>
        </w:numPr>
        <w:spacing w:before="0" w:line="276" w:lineRule="auto"/>
        <w:jc w:val="left"/>
      </w:pPr>
      <w:r>
        <w:lastRenderedPageBreak/>
        <w:t xml:space="preserve">Select “Variation </w:t>
      </w:r>
      <w:proofErr w:type="gramStart"/>
      <w:r>
        <w:t>To</w:t>
      </w:r>
      <w:proofErr w:type="gramEnd"/>
      <w:r>
        <w:t xml:space="preserve"> Contract” menu item across the top.</w:t>
      </w:r>
    </w:p>
    <w:p w:rsidR="00C5799B" w:rsidRPr="007D5859" w:rsidRDefault="001504B4" w:rsidP="007D5859">
      <w:pPr>
        <w:pStyle w:val="ListParagraph"/>
        <w:numPr>
          <w:ilvl w:val="0"/>
          <w:numId w:val="23"/>
        </w:numPr>
        <w:spacing w:before="0" w:after="0" w:line="276" w:lineRule="auto"/>
        <w:jc w:val="left"/>
        <w:rPr>
          <w:i/>
        </w:rPr>
      </w:pPr>
      <w:r>
        <w:t>Then s</w:t>
      </w:r>
      <w:r w:rsidR="00540C65">
        <w:t>elect the “Create VTC” menu item (as shown from the screen below)</w:t>
      </w:r>
    </w:p>
    <w:p w:rsidR="00540C65" w:rsidRPr="00C5799B" w:rsidRDefault="00540C65" w:rsidP="00540C65">
      <w:pPr>
        <w:spacing w:after="0"/>
      </w:pPr>
      <w:r w:rsidRPr="00C5799B">
        <w:t>Screen 1</w:t>
      </w:r>
      <w:r w:rsidR="007D5859">
        <w:t>b</w:t>
      </w:r>
    </w:p>
    <w:p w:rsidR="00540C65" w:rsidRDefault="00540C65" w:rsidP="00540C65">
      <w:r>
        <w:rPr>
          <w:noProof/>
          <w:lang w:val="en-AU" w:eastAsia="en-AU"/>
        </w:rPr>
        <mc:AlternateContent>
          <mc:Choice Requires="wps">
            <w:drawing>
              <wp:anchor distT="0" distB="0" distL="114300" distR="114300" simplePos="0" relativeHeight="251659264" behindDoc="0" locked="0" layoutInCell="1" allowOverlap="1" wp14:anchorId="36A8F3C0" wp14:editId="0A9BE206">
                <wp:simplePos x="0" y="0"/>
                <wp:positionH relativeFrom="column">
                  <wp:posOffset>-516835</wp:posOffset>
                </wp:positionH>
                <wp:positionV relativeFrom="paragraph">
                  <wp:posOffset>829503</wp:posOffset>
                </wp:positionV>
                <wp:extent cx="731520" cy="1"/>
                <wp:effectExtent l="0" t="76200" r="11430" b="114300"/>
                <wp:wrapNone/>
                <wp:docPr id="39" name="Straight Arrow Connector 39"/>
                <wp:cNvGraphicFramePr/>
                <a:graphic xmlns:a="http://schemas.openxmlformats.org/drawingml/2006/main">
                  <a:graphicData uri="http://schemas.microsoft.com/office/word/2010/wordprocessingShape">
                    <wps:wsp>
                      <wps:cNvCnPr/>
                      <wps:spPr>
                        <a:xfrm>
                          <a:off x="0" y="0"/>
                          <a:ext cx="731520" cy="1"/>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40.7pt;margin-top:65.3pt;width:57.6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" strokecolor="#4579b8 [3044]" strokeweight="1.75pt">
                <v:stroke endarrow="open"/>
              </v:shape>
            </w:pict>
          </mc:Fallback>
        </mc:AlternateContent>
      </w:r>
      <w:r>
        <w:rPr>
          <w:noProof/>
          <w:lang w:val="en-AU" w:eastAsia="en-AU"/>
        </w:rPr>
        <w:drawing>
          <wp:inline distT="0" distB="0" distL="0" distR="0" wp14:anchorId="193AA86B" wp14:editId="7A5BD919">
            <wp:extent cx="4341412" cy="4013487"/>
            <wp:effectExtent l="19050" t="19050" r="21590" b="254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40367" cy="4012521"/>
                    </a:xfrm>
                    <a:prstGeom prst="rect">
                      <a:avLst/>
                    </a:prstGeom>
                    <a:ln>
                      <a:solidFill>
                        <a:srgbClr val="0070C0"/>
                      </a:solidFill>
                    </a:ln>
                  </pic:spPr>
                </pic:pic>
              </a:graphicData>
            </a:graphic>
          </wp:inline>
        </w:drawing>
      </w:r>
    </w:p>
    <w:p w:rsidR="00450858" w:rsidRDefault="00450858">
      <w:pPr>
        <w:spacing w:after="0"/>
        <w:jc w:val="left"/>
      </w:pPr>
      <w:r>
        <w:br w:type="page"/>
      </w:r>
    </w:p>
    <w:p w:rsidR="00540C65" w:rsidRDefault="00540C65" w:rsidP="001504B4">
      <w:pPr>
        <w:pStyle w:val="ListParagraph"/>
        <w:numPr>
          <w:ilvl w:val="0"/>
          <w:numId w:val="23"/>
        </w:numPr>
        <w:spacing w:before="0" w:line="276" w:lineRule="auto"/>
        <w:jc w:val="left"/>
      </w:pPr>
      <w:r>
        <w:lastRenderedPageBreak/>
        <w:t>Selecting the ‘Create VTC’ link will open the VTC form as shown below.</w:t>
      </w:r>
    </w:p>
    <w:p w:rsidR="00540C65" w:rsidRDefault="00540C65" w:rsidP="00540C65">
      <w:r>
        <w:t>Screen 2</w:t>
      </w:r>
      <w:r w:rsidR="001504B4">
        <w:t>a</w:t>
      </w:r>
      <w:r>
        <w:t>:</w:t>
      </w:r>
    </w:p>
    <w:p w:rsidR="00540C65" w:rsidRDefault="00450858" w:rsidP="00C5799B">
      <w:r>
        <w:rPr>
          <w:noProof/>
          <w:lang w:val="en-AU" w:eastAsia="en-AU"/>
        </w:rPr>
        <mc:AlternateContent>
          <mc:Choice Requires="wps">
            <w:drawing>
              <wp:anchor distT="0" distB="0" distL="114300" distR="114300" simplePos="0" relativeHeight="251667456" behindDoc="0" locked="0" layoutInCell="1" allowOverlap="1" wp14:anchorId="62AA3C66" wp14:editId="37DC079F">
                <wp:simplePos x="0" y="0"/>
                <wp:positionH relativeFrom="column">
                  <wp:posOffset>2809710</wp:posOffset>
                </wp:positionH>
                <wp:positionV relativeFrom="paragraph">
                  <wp:posOffset>2831989</wp:posOffset>
                </wp:positionV>
                <wp:extent cx="1415332" cy="469127"/>
                <wp:effectExtent l="0" t="0" r="13970" b="26670"/>
                <wp:wrapNone/>
                <wp:docPr id="14" name="Text Box 14"/>
                <wp:cNvGraphicFramePr/>
                <a:graphic xmlns:a="http://schemas.openxmlformats.org/drawingml/2006/main">
                  <a:graphicData uri="http://schemas.microsoft.com/office/word/2010/wordprocessingShape">
                    <wps:wsp>
                      <wps:cNvSpPr txBox="1"/>
                      <wps:spPr>
                        <a:xfrm>
                          <a:off x="0" y="0"/>
                          <a:ext cx="1415332" cy="469127"/>
                        </a:xfrm>
                        <a:prstGeom prst="rect">
                          <a:avLst/>
                        </a:prstGeom>
                        <a:solidFill>
                          <a:srgbClr val="FFFF99"/>
                        </a:solidFill>
                        <a:ln w="6350">
                          <a:solidFill>
                            <a:srgbClr val="FFCC00"/>
                          </a:solidFill>
                        </a:ln>
                        <a:effectLst/>
                      </wps:spPr>
                      <wps:style>
                        <a:lnRef idx="0">
                          <a:schemeClr val="accent1"/>
                        </a:lnRef>
                        <a:fillRef idx="0">
                          <a:schemeClr val="accent1"/>
                        </a:fillRef>
                        <a:effectRef idx="0">
                          <a:schemeClr val="accent1"/>
                        </a:effectRef>
                        <a:fontRef idx="minor">
                          <a:schemeClr val="dk1"/>
                        </a:fontRef>
                      </wps:style>
                      <wps:txbx>
                        <w:txbxContent>
                          <w:p w:rsidR="002121E0" w:rsidRPr="001504B4" w:rsidRDefault="002121E0" w:rsidP="00450858">
                            <w:pPr>
                              <w:jc w:val="left"/>
                              <w:rPr>
                                <w:sz w:val="16"/>
                                <w:szCs w:val="16"/>
                              </w:rPr>
                            </w:pPr>
                            <w:r>
                              <w:rPr>
                                <w:sz w:val="16"/>
                                <w:szCs w:val="16"/>
                              </w:rPr>
                              <w:t>Enter the relevant current position number for the employee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21.25pt;margin-top:223pt;width:111.45pt;height: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" fillcolor="#ff9" strokecolor="#fc0" strokeweight=".5pt">
                <v:textbox>
                  <w:txbxContent>
                    <w:p w:rsidR="002121E0" w:rsidRPr="001504B4" w:rsidRDefault="002121E0" w:rsidP="00450858">
                      <w:pPr>
                        <w:jc w:val="left"/>
                        <w:rPr>
                          <w:sz w:val="16"/>
                          <w:szCs w:val="16"/>
                        </w:rPr>
                      </w:pPr>
                      <w:r>
                        <w:rPr>
                          <w:sz w:val="16"/>
                          <w:szCs w:val="16"/>
                        </w:rPr>
                        <w:t>Enter the relevant current position number for the employee</w:t>
                      </w:r>
                    </w:p>
                  </w:txbxContent>
                </v:textbox>
              </v:shape>
            </w:pict>
          </mc:Fallback>
        </mc:AlternateContent>
      </w:r>
      <w:r w:rsidR="001504B4">
        <w:rPr>
          <w:noProof/>
          <w:lang w:val="en-AU" w:eastAsia="en-AU"/>
        </w:rPr>
        <mc:AlternateContent>
          <mc:Choice Requires="wps">
            <w:drawing>
              <wp:anchor distT="0" distB="0" distL="114300" distR="114300" simplePos="0" relativeHeight="251665408" behindDoc="0" locked="0" layoutInCell="1" allowOverlap="1" wp14:anchorId="2F6859E4" wp14:editId="514D5399">
                <wp:simplePos x="0" y="0"/>
                <wp:positionH relativeFrom="column">
                  <wp:posOffset>2753139</wp:posOffset>
                </wp:positionH>
                <wp:positionV relativeFrom="paragraph">
                  <wp:posOffset>1645920</wp:posOffset>
                </wp:positionV>
                <wp:extent cx="1415332" cy="469127"/>
                <wp:effectExtent l="0" t="0" r="13970" b="26670"/>
                <wp:wrapNone/>
                <wp:docPr id="13" name="Text Box 13"/>
                <wp:cNvGraphicFramePr/>
                <a:graphic xmlns:a="http://schemas.openxmlformats.org/drawingml/2006/main">
                  <a:graphicData uri="http://schemas.microsoft.com/office/word/2010/wordprocessingShape">
                    <wps:wsp>
                      <wps:cNvSpPr txBox="1"/>
                      <wps:spPr>
                        <a:xfrm>
                          <a:off x="0" y="0"/>
                          <a:ext cx="1415332" cy="469127"/>
                        </a:xfrm>
                        <a:prstGeom prst="rect">
                          <a:avLst/>
                        </a:prstGeom>
                        <a:solidFill>
                          <a:srgbClr val="FFFF99"/>
                        </a:solidFill>
                        <a:ln w="6350">
                          <a:solidFill>
                            <a:srgbClr val="FFCC00"/>
                          </a:solidFill>
                        </a:ln>
                        <a:effectLst/>
                      </wps:spPr>
                      <wps:style>
                        <a:lnRef idx="0">
                          <a:schemeClr val="accent1"/>
                        </a:lnRef>
                        <a:fillRef idx="0">
                          <a:schemeClr val="accent1"/>
                        </a:fillRef>
                        <a:effectRef idx="0">
                          <a:schemeClr val="accent1"/>
                        </a:effectRef>
                        <a:fontRef idx="minor">
                          <a:schemeClr val="dk1"/>
                        </a:fontRef>
                      </wps:style>
                      <wps:txbx>
                        <w:txbxContent>
                          <w:p w:rsidR="002121E0" w:rsidRPr="001504B4" w:rsidRDefault="002121E0" w:rsidP="00450858">
                            <w:pPr>
                              <w:jc w:val="left"/>
                              <w:rPr>
                                <w:sz w:val="16"/>
                                <w:szCs w:val="16"/>
                              </w:rPr>
                            </w:pPr>
                            <w:r>
                              <w:rPr>
                                <w:sz w:val="16"/>
                                <w:szCs w:val="16"/>
                              </w:rPr>
                              <w:t>Enter employee’s staff ID and select the button ‘Populate staff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216.8pt;margin-top:129.6pt;width:111.4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" fillcolor="#ff9" strokecolor="#fc0" strokeweight=".5pt">
                <v:textbox>
                  <w:txbxContent>
                    <w:p w:rsidR="002121E0" w:rsidRPr="001504B4" w:rsidRDefault="002121E0" w:rsidP="00450858">
                      <w:pPr>
                        <w:jc w:val="left"/>
                        <w:rPr>
                          <w:sz w:val="16"/>
                          <w:szCs w:val="16"/>
                        </w:rPr>
                      </w:pPr>
                      <w:r>
                        <w:rPr>
                          <w:sz w:val="16"/>
                          <w:szCs w:val="16"/>
                        </w:rPr>
                        <w:t>Enter employee’s staff ID and select the button ‘Populate staff details</w:t>
                      </w:r>
                    </w:p>
                  </w:txbxContent>
                </v:textbox>
              </v:shape>
            </w:pict>
          </mc:Fallback>
        </mc:AlternateContent>
      </w:r>
      <w:r w:rsidR="001504B4">
        <w:rPr>
          <w:noProof/>
          <w:lang w:val="en-AU" w:eastAsia="en-AU"/>
        </w:rPr>
        <w:drawing>
          <wp:inline distT="0" distB="0" distL="0" distR="0" wp14:anchorId="329ECE5F" wp14:editId="26C1B877">
            <wp:extent cx="5270500" cy="4194440"/>
            <wp:effectExtent l="19050" t="19050" r="25400" b="15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0500" cy="4194440"/>
                    </a:xfrm>
                    <a:prstGeom prst="rect">
                      <a:avLst/>
                    </a:prstGeom>
                    <a:ln>
                      <a:solidFill>
                        <a:srgbClr val="0070C0"/>
                      </a:solidFill>
                    </a:ln>
                  </pic:spPr>
                </pic:pic>
              </a:graphicData>
            </a:graphic>
          </wp:inline>
        </w:drawing>
      </w:r>
    </w:p>
    <w:p w:rsidR="00EB47B1" w:rsidRDefault="00EB47B1">
      <w:pPr>
        <w:spacing w:after="0"/>
        <w:jc w:val="left"/>
      </w:pPr>
      <w:r>
        <w:br w:type="page"/>
      </w:r>
    </w:p>
    <w:p w:rsidR="00450858" w:rsidRDefault="00450858" w:rsidP="00C5799B">
      <w:r>
        <w:lastRenderedPageBreak/>
        <w:t>Screen 2b: VTC form – Position Details page from above continued</w:t>
      </w:r>
    </w:p>
    <w:p w:rsidR="00450858" w:rsidRDefault="00450858" w:rsidP="00C5799B">
      <w:r>
        <w:rPr>
          <w:noProof/>
          <w:lang w:val="en-AU" w:eastAsia="en-AU"/>
        </w:rPr>
        <mc:AlternateContent>
          <mc:Choice Requires="wps">
            <w:drawing>
              <wp:anchor distT="0" distB="0" distL="114300" distR="114300" simplePos="0" relativeHeight="251669504" behindDoc="0" locked="0" layoutInCell="1" allowOverlap="1" wp14:anchorId="03290038" wp14:editId="56FA101A">
                <wp:simplePos x="0" y="0"/>
                <wp:positionH relativeFrom="column">
                  <wp:posOffset>1347525</wp:posOffset>
                </wp:positionH>
                <wp:positionV relativeFrom="paragraph">
                  <wp:posOffset>1735511</wp:posOffset>
                </wp:positionV>
                <wp:extent cx="1415332" cy="469127"/>
                <wp:effectExtent l="0" t="0" r="13970" b="26670"/>
                <wp:wrapNone/>
                <wp:docPr id="17" name="Text Box 17"/>
                <wp:cNvGraphicFramePr/>
                <a:graphic xmlns:a="http://schemas.openxmlformats.org/drawingml/2006/main">
                  <a:graphicData uri="http://schemas.microsoft.com/office/word/2010/wordprocessingShape">
                    <wps:wsp>
                      <wps:cNvSpPr txBox="1"/>
                      <wps:spPr>
                        <a:xfrm>
                          <a:off x="0" y="0"/>
                          <a:ext cx="1415332" cy="469127"/>
                        </a:xfrm>
                        <a:prstGeom prst="rect">
                          <a:avLst/>
                        </a:prstGeom>
                        <a:solidFill>
                          <a:srgbClr val="FFFF99"/>
                        </a:solidFill>
                        <a:ln w="6350">
                          <a:solidFill>
                            <a:srgbClr val="FFCC00"/>
                          </a:solidFill>
                        </a:ln>
                        <a:effectLst/>
                      </wps:spPr>
                      <wps:style>
                        <a:lnRef idx="0">
                          <a:schemeClr val="accent1"/>
                        </a:lnRef>
                        <a:fillRef idx="0">
                          <a:schemeClr val="accent1"/>
                        </a:fillRef>
                        <a:effectRef idx="0">
                          <a:schemeClr val="accent1"/>
                        </a:effectRef>
                        <a:fontRef idx="minor">
                          <a:schemeClr val="dk1"/>
                        </a:fontRef>
                      </wps:style>
                      <wps:txbx>
                        <w:txbxContent>
                          <w:p w:rsidR="002121E0" w:rsidRPr="001504B4" w:rsidRDefault="002121E0" w:rsidP="00450858">
                            <w:pPr>
                              <w:jc w:val="left"/>
                              <w:rPr>
                                <w:sz w:val="16"/>
                                <w:szCs w:val="16"/>
                              </w:rPr>
                            </w:pPr>
                            <w:r>
                              <w:rPr>
                                <w:sz w:val="16"/>
                                <w:szCs w:val="16"/>
                              </w:rPr>
                              <w:t>Select the contract variation type from these 3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106.1pt;margin-top:136.65pt;width:111.45pt;height:3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" fillcolor="#ff9" strokecolor="#fc0" strokeweight=".5pt">
                <v:textbox>
                  <w:txbxContent>
                    <w:p w:rsidR="002121E0" w:rsidRPr="001504B4" w:rsidRDefault="002121E0" w:rsidP="00450858">
                      <w:pPr>
                        <w:jc w:val="left"/>
                        <w:rPr>
                          <w:sz w:val="16"/>
                          <w:szCs w:val="16"/>
                        </w:rPr>
                      </w:pPr>
                      <w:r>
                        <w:rPr>
                          <w:sz w:val="16"/>
                          <w:szCs w:val="16"/>
                        </w:rPr>
                        <w:t>Select the contract variation type from these 3 options.</w:t>
                      </w:r>
                    </w:p>
                  </w:txbxContent>
                </v:textbox>
              </v:shape>
            </w:pict>
          </mc:Fallback>
        </mc:AlternateContent>
      </w:r>
      <w:r>
        <w:rPr>
          <w:noProof/>
          <w:lang w:val="en-AU" w:eastAsia="en-AU"/>
        </w:rPr>
        <w:drawing>
          <wp:inline distT="0" distB="0" distL="0" distR="0" wp14:anchorId="033CF221" wp14:editId="542198D4">
            <wp:extent cx="5270500" cy="4229914"/>
            <wp:effectExtent l="19050" t="19050" r="25400"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0500" cy="4229914"/>
                    </a:xfrm>
                    <a:prstGeom prst="rect">
                      <a:avLst/>
                    </a:prstGeom>
                    <a:ln>
                      <a:solidFill>
                        <a:srgbClr val="0070C0"/>
                      </a:solidFill>
                    </a:ln>
                  </pic:spPr>
                </pic:pic>
              </a:graphicData>
            </a:graphic>
          </wp:inline>
        </w:drawing>
      </w:r>
    </w:p>
    <w:p w:rsidR="00540C65" w:rsidRDefault="00540C65" w:rsidP="00540C65">
      <w:pPr>
        <w:pStyle w:val="Heading1"/>
      </w:pPr>
      <w:bookmarkStart w:id="3" w:name="_Toc306712111"/>
      <w:r>
        <w:t>Creating and Saving a VTC</w:t>
      </w:r>
      <w:bookmarkEnd w:id="3"/>
    </w:p>
    <w:p w:rsidR="00540C65" w:rsidRPr="00540C65" w:rsidRDefault="00540C65" w:rsidP="00540C65">
      <w:r>
        <w:t>To create a VTC request and save the request for later, please follow the steps below.</w:t>
      </w:r>
    </w:p>
    <w:p w:rsidR="00540C65" w:rsidRDefault="00540C65" w:rsidP="00540C65">
      <w:pPr>
        <w:pStyle w:val="ListParagraph"/>
        <w:numPr>
          <w:ilvl w:val="0"/>
          <w:numId w:val="25"/>
        </w:numPr>
        <w:spacing w:before="0" w:line="276" w:lineRule="auto"/>
        <w:jc w:val="left"/>
      </w:pPr>
      <w:r>
        <w:t>Select the Create VTC menu item</w:t>
      </w:r>
    </w:p>
    <w:p w:rsidR="00540C65" w:rsidRDefault="00540C65" w:rsidP="00540C65">
      <w:pPr>
        <w:pStyle w:val="ListParagraph"/>
        <w:numPr>
          <w:ilvl w:val="0"/>
          <w:numId w:val="25"/>
        </w:numPr>
        <w:spacing w:before="0" w:line="276" w:lineRule="auto"/>
        <w:jc w:val="left"/>
      </w:pPr>
      <w:r>
        <w:t>Enter the form details on the Position Details page.</w:t>
      </w:r>
    </w:p>
    <w:p w:rsidR="00540C65" w:rsidRDefault="00540C65" w:rsidP="00540C65">
      <w:pPr>
        <w:pStyle w:val="ListParagraph"/>
        <w:numPr>
          <w:ilvl w:val="0"/>
          <w:numId w:val="25"/>
        </w:numPr>
        <w:spacing w:before="0" w:line="276" w:lineRule="auto"/>
        <w:jc w:val="left"/>
      </w:pPr>
      <w:r>
        <w:t>Complete all mandatory fields on the page.</w:t>
      </w:r>
    </w:p>
    <w:p w:rsidR="00540C65" w:rsidRDefault="00540C65" w:rsidP="00540C65">
      <w:pPr>
        <w:pStyle w:val="ListParagraph"/>
        <w:numPr>
          <w:ilvl w:val="0"/>
          <w:numId w:val="25"/>
        </w:numPr>
        <w:spacing w:before="0" w:line="276" w:lineRule="auto"/>
        <w:jc w:val="left"/>
      </w:pPr>
      <w:r>
        <w:t>Then select the “Save” button at the bottom of the form.</w:t>
      </w:r>
    </w:p>
    <w:p w:rsidR="00540C65" w:rsidRDefault="00540C65" w:rsidP="00540C65">
      <w:pPr>
        <w:pStyle w:val="ListParagraph"/>
        <w:numPr>
          <w:ilvl w:val="0"/>
          <w:numId w:val="25"/>
        </w:numPr>
        <w:spacing w:before="0" w:line="276" w:lineRule="auto"/>
        <w:jc w:val="left"/>
      </w:pPr>
      <w:r>
        <w:t>This will save the VTC request so that you can later access it again to either complete and submit it or cancel it.</w:t>
      </w:r>
    </w:p>
    <w:p w:rsidR="00540C65" w:rsidRDefault="00540C65" w:rsidP="00540C65">
      <w:pPr>
        <w:pStyle w:val="Heading2"/>
      </w:pPr>
      <w:bookmarkStart w:id="4" w:name="_Toc306712112"/>
      <w:r>
        <w:t>Viewing a saved VTC</w:t>
      </w:r>
      <w:bookmarkEnd w:id="4"/>
    </w:p>
    <w:p w:rsidR="00540C65" w:rsidRDefault="00540C65" w:rsidP="00540C65">
      <w:pPr>
        <w:spacing w:line="276" w:lineRule="auto"/>
        <w:jc w:val="left"/>
      </w:pPr>
      <w:r>
        <w:t>Once you have saved a VTC you may access it at any time to amend the VTC details, submit the VTC or cancel it if it is no longer required.</w:t>
      </w:r>
    </w:p>
    <w:p w:rsidR="00540C65" w:rsidRDefault="00540C65" w:rsidP="00540C65">
      <w:pPr>
        <w:spacing w:line="276" w:lineRule="auto"/>
        <w:jc w:val="left"/>
      </w:pPr>
      <w:r>
        <w:t>To view a saved VTC please perform the following steps:</w:t>
      </w:r>
    </w:p>
    <w:p w:rsidR="00540C65" w:rsidRDefault="003018DA" w:rsidP="00540C65">
      <w:pPr>
        <w:pStyle w:val="ListParagraph"/>
        <w:numPr>
          <w:ilvl w:val="0"/>
          <w:numId w:val="26"/>
        </w:numPr>
        <w:spacing w:line="276" w:lineRule="auto"/>
        <w:jc w:val="left"/>
      </w:pPr>
      <w:r>
        <w:t xml:space="preserve">Login to OASIS </w:t>
      </w:r>
      <w:r w:rsidR="00450858">
        <w:t xml:space="preserve">to access the VTC application </w:t>
      </w:r>
      <w:r>
        <w:t>or login to the VTC application</w:t>
      </w:r>
      <w:r w:rsidR="00450858">
        <w:t xml:space="preserve"> directly at </w:t>
      </w:r>
      <w:hyperlink r:id="rId14" w:history="1">
        <w:r w:rsidR="00450858" w:rsidRPr="006A1662">
          <w:rPr>
            <w:rStyle w:val="Hyperlink"/>
          </w:rPr>
          <w:t>http://hrvtc.curtin.edu.au</w:t>
        </w:r>
      </w:hyperlink>
      <w:r w:rsidR="00450858">
        <w:t xml:space="preserve">  </w:t>
      </w:r>
    </w:p>
    <w:p w:rsidR="003018DA" w:rsidRDefault="003018DA" w:rsidP="00540C65">
      <w:pPr>
        <w:pStyle w:val="ListParagraph"/>
        <w:numPr>
          <w:ilvl w:val="0"/>
          <w:numId w:val="26"/>
        </w:numPr>
        <w:spacing w:line="276" w:lineRule="auto"/>
        <w:jc w:val="left"/>
      </w:pPr>
      <w:r>
        <w:t>Once you’re logged in, select the “My Requests” menu item from the left navigation menu</w:t>
      </w:r>
    </w:p>
    <w:p w:rsidR="003018DA" w:rsidRDefault="003018DA" w:rsidP="003018DA">
      <w:pPr>
        <w:pStyle w:val="ListParagraph"/>
        <w:numPr>
          <w:ilvl w:val="0"/>
          <w:numId w:val="26"/>
        </w:numPr>
        <w:spacing w:line="276" w:lineRule="auto"/>
        <w:jc w:val="left"/>
      </w:pPr>
      <w:r>
        <w:lastRenderedPageBreak/>
        <w:t>This will display the list of VTCs which you have created. This is displayed below.</w:t>
      </w:r>
    </w:p>
    <w:p w:rsidR="003018DA" w:rsidRDefault="003018DA" w:rsidP="003018DA">
      <w:pPr>
        <w:spacing w:line="276" w:lineRule="auto"/>
        <w:jc w:val="left"/>
      </w:pPr>
      <w:r>
        <w:t>Screen 3:</w:t>
      </w:r>
    </w:p>
    <w:p w:rsidR="003018DA" w:rsidRDefault="003018DA" w:rsidP="003018DA">
      <w:pPr>
        <w:spacing w:line="276" w:lineRule="auto"/>
        <w:jc w:val="left"/>
      </w:pPr>
      <w:r>
        <w:rPr>
          <w:noProof/>
          <w:lang w:val="en-AU" w:eastAsia="en-AU"/>
        </w:rPr>
        <w:drawing>
          <wp:inline distT="0" distB="0" distL="0" distR="0" wp14:anchorId="0C616804" wp14:editId="4EA9F1C1">
            <wp:extent cx="5270500" cy="2768139"/>
            <wp:effectExtent l="19050" t="19050" r="2540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0500" cy="2768139"/>
                    </a:xfrm>
                    <a:prstGeom prst="rect">
                      <a:avLst/>
                    </a:prstGeom>
                    <a:ln>
                      <a:solidFill>
                        <a:srgbClr val="0070C0"/>
                      </a:solidFill>
                    </a:ln>
                  </pic:spPr>
                </pic:pic>
              </a:graphicData>
            </a:graphic>
          </wp:inline>
        </w:drawing>
      </w:r>
    </w:p>
    <w:p w:rsidR="00540C65" w:rsidRDefault="003018DA" w:rsidP="003018DA">
      <w:pPr>
        <w:pStyle w:val="ListParagraph"/>
        <w:numPr>
          <w:ilvl w:val="0"/>
          <w:numId w:val="26"/>
        </w:numPr>
      </w:pPr>
      <w:r>
        <w:t>Select the saved VTC which you need to access</w:t>
      </w:r>
    </w:p>
    <w:p w:rsidR="003018DA" w:rsidRDefault="003018DA" w:rsidP="003018DA">
      <w:pPr>
        <w:pStyle w:val="ListParagraph"/>
        <w:numPr>
          <w:ilvl w:val="0"/>
          <w:numId w:val="26"/>
        </w:numPr>
      </w:pPr>
      <w:r>
        <w:t>This will open the VTC form and you will be able to make changes to it.</w:t>
      </w:r>
    </w:p>
    <w:p w:rsidR="003018DA" w:rsidRDefault="003018DA" w:rsidP="003018DA">
      <w:pPr>
        <w:pStyle w:val="ListParagraph"/>
        <w:numPr>
          <w:ilvl w:val="0"/>
          <w:numId w:val="26"/>
        </w:numPr>
      </w:pPr>
      <w:r>
        <w:t>You may save the new changes, submit the VTC or cancel it.</w:t>
      </w:r>
    </w:p>
    <w:p w:rsidR="003018DA" w:rsidRDefault="003018DA" w:rsidP="003018DA">
      <w:r>
        <w:t>The Previous and Next buttons saves the changes you make on a page, therefore all the mandatory fields on a current page will need to be completed for the changes to be saved.</w:t>
      </w:r>
    </w:p>
    <w:p w:rsidR="002121E0" w:rsidRDefault="002121E0" w:rsidP="002121E0">
      <w:pPr>
        <w:pStyle w:val="Heading2"/>
      </w:pPr>
      <w:bookmarkStart w:id="5" w:name="_Toc306712113"/>
      <w:r>
        <w:t>Cancelling a VTC</w:t>
      </w:r>
      <w:bookmarkEnd w:id="5"/>
    </w:p>
    <w:p w:rsidR="002121E0" w:rsidRDefault="002121E0" w:rsidP="003018DA">
      <w:r>
        <w:t>If you have created a VTC and saved it, you will be able to access it to make amendments.  In order to cancel a saved VTC, please follow the steps outlined below:</w:t>
      </w:r>
    </w:p>
    <w:p w:rsidR="002121E0" w:rsidRDefault="002121E0" w:rsidP="002121E0">
      <w:pPr>
        <w:pStyle w:val="ListParagraph"/>
        <w:numPr>
          <w:ilvl w:val="0"/>
          <w:numId w:val="29"/>
        </w:numPr>
      </w:pPr>
      <w:r>
        <w:t xml:space="preserve">Login to OASIS and access the HR Applications banner. </w:t>
      </w:r>
    </w:p>
    <w:p w:rsidR="002121E0" w:rsidRDefault="002121E0" w:rsidP="002121E0">
      <w:pPr>
        <w:pStyle w:val="ListParagraph"/>
        <w:numPr>
          <w:ilvl w:val="0"/>
          <w:numId w:val="29"/>
        </w:numPr>
      </w:pPr>
      <w:r>
        <w:t xml:space="preserve">Alternatively you may wish to navigate directly to </w:t>
      </w:r>
      <w:hyperlink r:id="rId16" w:history="1">
        <w:r w:rsidRPr="006A1662">
          <w:rPr>
            <w:rStyle w:val="Hyperlink"/>
          </w:rPr>
          <w:t>http://hrvtc.curtin.edu.au</w:t>
        </w:r>
      </w:hyperlink>
      <w:r>
        <w:t xml:space="preserve"> </w:t>
      </w:r>
    </w:p>
    <w:p w:rsidR="002121E0" w:rsidRDefault="002121E0" w:rsidP="002121E0">
      <w:pPr>
        <w:pStyle w:val="ListParagraph"/>
        <w:numPr>
          <w:ilvl w:val="0"/>
          <w:numId w:val="29"/>
        </w:numPr>
      </w:pPr>
      <w:r>
        <w:t xml:space="preserve">Select “Variation </w:t>
      </w:r>
      <w:proofErr w:type="gramStart"/>
      <w:r>
        <w:t>To</w:t>
      </w:r>
      <w:proofErr w:type="gramEnd"/>
      <w:r>
        <w:t xml:space="preserve"> Contract” tab across the top.</w:t>
      </w:r>
    </w:p>
    <w:p w:rsidR="002121E0" w:rsidRDefault="002121E0" w:rsidP="002121E0">
      <w:pPr>
        <w:pStyle w:val="ListParagraph"/>
        <w:numPr>
          <w:ilvl w:val="0"/>
          <w:numId w:val="29"/>
        </w:numPr>
      </w:pPr>
      <w:r>
        <w:t>Select “My Requests” menu item from the left navigation menu</w:t>
      </w:r>
      <w:r w:rsidR="007D4E96">
        <w:t>.</w:t>
      </w:r>
    </w:p>
    <w:p w:rsidR="007D4E96" w:rsidRDefault="007D4E96" w:rsidP="007D4E96">
      <w:pPr>
        <w:pStyle w:val="ListParagraph"/>
        <w:numPr>
          <w:ilvl w:val="0"/>
          <w:numId w:val="29"/>
        </w:numPr>
      </w:pPr>
      <w:r>
        <w:t>This will display a list of VTCs which you have created.</w:t>
      </w:r>
    </w:p>
    <w:p w:rsidR="007D4E96" w:rsidRDefault="007D4E96" w:rsidP="007D4E96">
      <w:pPr>
        <w:pStyle w:val="ListParagraph"/>
        <w:numPr>
          <w:ilvl w:val="0"/>
          <w:numId w:val="29"/>
        </w:numPr>
      </w:pPr>
      <w:r>
        <w:t>Then select the saved VTC which you no longer require.</w:t>
      </w:r>
    </w:p>
    <w:p w:rsidR="007D4E96" w:rsidRDefault="007D4E96" w:rsidP="007D4E96">
      <w:pPr>
        <w:pStyle w:val="ListParagraph"/>
        <w:numPr>
          <w:ilvl w:val="0"/>
          <w:numId w:val="29"/>
        </w:numPr>
      </w:pPr>
      <w:r>
        <w:t>The VTC form will be displayed with the details completed from last time.</w:t>
      </w:r>
    </w:p>
    <w:p w:rsidR="007D4E96" w:rsidRDefault="007D4E96" w:rsidP="007D4E96">
      <w:pPr>
        <w:pStyle w:val="ListParagraph"/>
        <w:numPr>
          <w:ilvl w:val="0"/>
          <w:numId w:val="29"/>
        </w:numPr>
      </w:pPr>
      <w:r>
        <w:t>At the bottom of the form select the “Cancel” button.</w:t>
      </w:r>
    </w:p>
    <w:p w:rsidR="007D4E96" w:rsidRDefault="007D4E96" w:rsidP="007D4E96">
      <w:pPr>
        <w:pStyle w:val="ListParagraph"/>
        <w:numPr>
          <w:ilvl w:val="0"/>
          <w:numId w:val="29"/>
        </w:numPr>
      </w:pPr>
      <w:r>
        <w:t>A dialog box will be displayed to confirm removal of the VTC.</w:t>
      </w:r>
    </w:p>
    <w:p w:rsidR="00EB47B1" w:rsidRDefault="00EB47B1">
      <w:pPr>
        <w:spacing w:after="0"/>
        <w:jc w:val="left"/>
      </w:pPr>
      <w:r>
        <w:br w:type="page"/>
      </w:r>
    </w:p>
    <w:p w:rsidR="007D4E96" w:rsidRDefault="007D4E96" w:rsidP="007D4E96">
      <w:r>
        <w:lastRenderedPageBreak/>
        <w:t>Screen 4:</w:t>
      </w:r>
    </w:p>
    <w:p w:rsidR="007D4E96" w:rsidRDefault="00901B74" w:rsidP="007D4E96">
      <w:r>
        <w:rPr>
          <w:noProof/>
          <w:lang w:val="en-AU" w:eastAsia="en-AU"/>
        </w:rPr>
        <w:drawing>
          <wp:inline distT="0" distB="0" distL="0" distR="0" wp14:anchorId="58CF8E8D" wp14:editId="2D9C9A21">
            <wp:extent cx="3962400" cy="171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962400" cy="1714500"/>
                    </a:xfrm>
                    <a:prstGeom prst="rect">
                      <a:avLst/>
                    </a:prstGeom>
                  </pic:spPr>
                </pic:pic>
              </a:graphicData>
            </a:graphic>
          </wp:inline>
        </w:drawing>
      </w:r>
    </w:p>
    <w:p w:rsidR="007D4E96" w:rsidRDefault="007D4E96" w:rsidP="007D4E96"/>
    <w:p w:rsidR="003018DA" w:rsidRDefault="003018DA" w:rsidP="003018DA">
      <w:pPr>
        <w:pStyle w:val="Heading1"/>
      </w:pPr>
      <w:bookmarkStart w:id="6" w:name="_Toc306712114"/>
      <w:r>
        <w:t>Submitting a VTC</w:t>
      </w:r>
      <w:bookmarkEnd w:id="6"/>
    </w:p>
    <w:p w:rsidR="003018DA" w:rsidRDefault="003018DA" w:rsidP="003018DA">
      <w:r>
        <w:t>In order to submit a VTC, you will need to create a VTC, complete all mandatory fields and select the Submit button.  There are different staff member roles involved in the creation of a VTC, namely:</w:t>
      </w:r>
    </w:p>
    <w:p w:rsidR="003018DA" w:rsidRDefault="003018DA" w:rsidP="003018DA">
      <w:pPr>
        <w:pStyle w:val="ListParagraph"/>
        <w:numPr>
          <w:ilvl w:val="0"/>
          <w:numId w:val="27"/>
        </w:numPr>
      </w:pPr>
      <w:r>
        <w:t>Line Manager: person who actually completes and submits a VTC</w:t>
      </w:r>
    </w:p>
    <w:p w:rsidR="003018DA" w:rsidRDefault="003018DA" w:rsidP="003018DA">
      <w:pPr>
        <w:pStyle w:val="ListParagraph"/>
        <w:numPr>
          <w:ilvl w:val="0"/>
          <w:numId w:val="27"/>
        </w:numPr>
      </w:pPr>
      <w:r>
        <w:t>Employee: the concerned employee staff details are entered on the VTC</w:t>
      </w:r>
    </w:p>
    <w:p w:rsidR="003018DA" w:rsidRDefault="003018DA" w:rsidP="003018DA">
      <w:pPr>
        <w:pStyle w:val="ListParagraph"/>
        <w:numPr>
          <w:ilvl w:val="0"/>
          <w:numId w:val="27"/>
        </w:numPr>
      </w:pPr>
      <w:r>
        <w:t>Area Approver: the Approver of the area to which the employee is being varied to</w:t>
      </w:r>
    </w:p>
    <w:p w:rsidR="003018DA" w:rsidRDefault="003018DA" w:rsidP="003018DA">
      <w:pPr>
        <w:pStyle w:val="ListParagraph"/>
        <w:numPr>
          <w:ilvl w:val="0"/>
          <w:numId w:val="27"/>
        </w:numPr>
      </w:pPr>
      <w:r>
        <w:t>Releasing Approver: this is optional and not always required.  This is the approver from the current area where the employee works</w:t>
      </w:r>
    </w:p>
    <w:p w:rsidR="003018DA" w:rsidRDefault="003018DA" w:rsidP="003018DA">
      <w:r>
        <w:t xml:space="preserve">All </w:t>
      </w:r>
      <w:r w:rsidR="00DD3355">
        <w:t>roles must be different persons.  The system will not allow you to put the same person in more than one role.</w:t>
      </w:r>
    </w:p>
    <w:p w:rsidR="00CA26FC" w:rsidRDefault="00CA26FC" w:rsidP="003018DA">
      <w:r>
        <w:t xml:space="preserve">When submitting a </w:t>
      </w:r>
      <w:r w:rsidR="002121E0">
        <w:t>VTC, you will be prompted with a</w:t>
      </w:r>
      <w:r>
        <w:t xml:space="preserve"> message dialog to confirm submission as this will trigger the workflow.</w:t>
      </w:r>
    </w:p>
    <w:p w:rsidR="006F4D0D" w:rsidRDefault="006F4D0D" w:rsidP="003018DA"/>
    <w:p w:rsidR="008E61C6" w:rsidRDefault="008E61C6">
      <w:pPr>
        <w:spacing w:after="0"/>
        <w:jc w:val="left"/>
      </w:pPr>
      <w:r>
        <w:br w:type="page"/>
      </w:r>
    </w:p>
    <w:p w:rsidR="00CA26FC" w:rsidRDefault="007D4E96" w:rsidP="003018DA">
      <w:r>
        <w:lastRenderedPageBreak/>
        <w:t>Screen 5</w:t>
      </w:r>
      <w:r w:rsidR="00CA26FC">
        <w:t>:</w:t>
      </w:r>
    </w:p>
    <w:p w:rsidR="00CA26FC" w:rsidRDefault="00CA26FC" w:rsidP="003018DA">
      <w:r>
        <w:rPr>
          <w:noProof/>
          <w:lang w:val="en-AU" w:eastAsia="en-AU"/>
        </w:rPr>
        <w:drawing>
          <wp:inline distT="0" distB="0" distL="0" distR="0" wp14:anchorId="106716CA" wp14:editId="43A246BF">
            <wp:extent cx="5270500" cy="2330307"/>
            <wp:effectExtent l="19050" t="19050" r="2540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0500" cy="2330307"/>
                    </a:xfrm>
                    <a:prstGeom prst="rect">
                      <a:avLst/>
                    </a:prstGeom>
                    <a:ln>
                      <a:solidFill>
                        <a:srgbClr val="0070C0"/>
                      </a:solidFill>
                    </a:ln>
                  </pic:spPr>
                </pic:pic>
              </a:graphicData>
            </a:graphic>
          </wp:inline>
        </w:drawing>
      </w:r>
    </w:p>
    <w:p w:rsidR="00CA26FC" w:rsidRDefault="00CA26FC" w:rsidP="003018DA">
      <w:r>
        <w:t>Selecting “Ok” will submit the VTC and a confirmation message will be displayed on screen as illustrated in the screen below.</w:t>
      </w:r>
    </w:p>
    <w:p w:rsidR="00CA26FC" w:rsidRDefault="00CA26FC" w:rsidP="003018DA"/>
    <w:p w:rsidR="00CA26FC" w:rsidRDefault="007D4E96" w:rsidP="003018DA">
      <w:r>
        <w:t>Screen 6</w:t>
      </w:r>
      <w:r w:rsidR="00CA26FC">
        <w:t>:</w:t>
      </w:r>
    </w:p>
    <w:p w:rsidR="00CA26FC" w:rsidRDefault="00CA26FC" w:rsidP="003018DA">
      <w:r>
        <w:rPr>
          <w:noProof/>
          <w:lang w:val="en-AU" w:eastAsia="en-AU"/>
        </w:rPr>
        <w:drawing>
          <wp:inline distT="0" distB="0" distL="0" distR="0" wp14:anchorId="161CADA1" wp14:editId="0AF1B808">
            <wp:extent cx="5270500" cy="150513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0500" cy="1505133"/>
                    </a:xfrm>
                    <a:prstGeom prst="rect">
                      <a:avLst/>
                    </a:prstGeom>
                  </pic:spPr>
                </pic:pic>
              </a:graphicData>
            </a:graphic>
          </wp:inline>
        </w:drawing>
      </w:r>
    </w:p>
    <w:p w:rsidR="00BD6014" w:rsidRPr="00C5799B" w:rsidRDefault="00F441AE" w:rsidP="00C5799B">
      <w:r>
        <w:t>The VTC ID will be displayed, together with the link to track the progress of the request.</w:t>
      </w:r>
    </w:p>
    <w:p w:rsidR="002121E0" w:rsidRDefault="002121E0">
      <w:pPr>
        <w:spacing w:after="0"/>
        <w:jc w:val="left"/>
        <w:rPr>
          <w:rFonts w:eastAsiaTheme="majorEastAsia" w:cstheme="majorBidi"/>
          <w:b/>
          <w:bCs/>
          <w:color w:val="345A8A" w:themeColor="accent1" w:themeShade="B5"/>
          <w:sz w:val="32"/>
          <w:szCs w:val="32"/>
        </w:rPr>
      </w:pPr>
      <w:r>
        <w:br w:type="page"/>
      </w:r>
    </w:p>
    <w:p w:rsidR="00BD6014" w:rsidRDefault="00BD6014" w:rsidP="00BD6014">
      <w:pPr>
        <w:pStyle w:val="Heading1"/>
      </w:pPr>
      <w:bookmarkStart w:id="7" w:name="_Toc306712115"/>
      <w:r>
        <w:lastRenderedPageBreak/>
        <w:t>Keeping track of the VTC</w:t>
      </w:r>
      <w:bookmarkEnd w:id="7"/>
    </w:p>
    <w:p w:rsidR="00BD6014" w:rsidRDefault="00BD6014" w:rsidP="00BD6014">
      <w:r>
        <w:t>The requestor is able to keep track of the VTC by following the steps below:</w:t>
      </w:r>
    </w:p>
    <w:p w:rsidR="00BD6014" w:rsidRDefault="00BD6014" w:rsidP="00BD6014">
      <w:pPr>
        <w:pStyle w:val="ListParagraph"/>
        <w:numPr>
          <w:ilvl w:val="0"/>
          <w:numId w:val="28"/>
        </w:numPr>
      </w:pPr>
      <w:r>
        <w:t xml:space="preserve">Login to OASIS </w:t>
      </w:r>
      <w:r w:rsidR="002121E0">
        <w:t>and select the banner for HR applications.</w:t>
      </w:r>
    </w:p>
    <w:p w:rsidR="00BD6014" w:rsidRDefault="00BD6014" w:rsidP="00BD6014">
      <w:pPr>
        <w:pStyle w:val="ListParagraph"/>
        <w:numPr>
          <w:ilvl w:val="0"/>
          <w:numId w:val="28"/>
        </w:numPr>
        <w:jc w:val="left"/>
      </w:pPr>
      <w:r>
        <w:t>Alternatively navigate to hrvtc.curtin.edu.au and login using oasis staff login credentials</w:t>
      </w:r>
    </w:p>
    <w:p w:rsidR="00BD6014" w:rsidRDefault="00BD6014" w:rsidP="00BD6014">
      <w:pPr>
        <w:pStyle w:val="ListParagraph"/>
        <w:numPr>
          <w:ilvl w:val="0"/>
          <w:numId w:val="28"/>
        </w:numPr>
        <w:jc w:val="left"/>
      </w:pPr>
      <w:r>
        <w:rPr>
          <w:noProof/>
          <w:lang w:val="en-AU" w:eastAsia="en-AU"/>
        </w:rPr>
        <mc:AlternateContent>
          <mc:Choice Requires="wps">
            <w:drawing>
              <wp:anchor distT="0" distB="0" distL="114300" distR="114300" simplePos="0" relativeHeight="251663360" behindDoc="0" locked="0" layoutInCell="1" allowOverlap="1" wp14:anchorId="314941DD" wp14:editId="62707640">
                <wp:simplePos x="0" y="0"/>
                <wp:positionH relativeFrom="column">
                  <wp:posOffset>3865880</wp:posOffset>
                </wp:positionH>
                <wp:positionV relativeFrom="paragraph">
                  <wp:posOffset>333706</wp:posOffset>
                </wp:positionV>
                <wp:extent cx="1653871" cy="262393"/>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653871"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1E0" w:rsidRPr="00BD6014" w:rsidRDefault="002121E0" w:rsidP="00BD6014">
                            <w:pPr>
                              <w:rPr>
                                <w:sz w:val="18"/>
                                <w:szCs w:val="18"/>
                              </w:rPr>
                            </w:pPr>
                            <w:r w:rsidRPr="00BD6014">
                              <w:rPr>
                                <w:sz w:val="18"/>
                                <w:szCs w:val="18"/>
                              </w:rPr>
                              <w:t xml:space="preserve">Variation </w:t>
                            </w:r>
                            <w:proofErr w:type="gramStart"/>
                            <w:r w:rsidRPr="00BD6014">
                              <w:rPr>
                                <w:sz w:val="18"/>
                                <w:szCs w:val="18"/>
                              </w:rPr>
                              <w:t>To</w:t>
                            </w:r>
                            <w:proofErr w:type="gramEnd"/>
                            <w:r w:rsidRPr="00BD6014">
                              <w:rPr>
                                <w:sz w:val="18"/>
                                <w:szCs w:val="18"/>
                              </w:rPr>
                              <w:t xml:space="preserve"> Contract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04.4pt;margin-top:26.3pt;width:130.2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" filled="f" stroked="f" strokeweight=".5pt">
                <v:textbox>
                  <w:txbxContent>
                    <w:p w:rsidR="002121E0" w:rsidRPr="00BD6014" w:rsidRDefault="002121E0" w:rsidP="00BD6014">
                      <w:pPr>
                        <w:rPr>
                          <w:sz w:val="18"/>
                          <w:szCs w:val="18"/>
                        </w:rPr>
                      </w:pPr>
                      <w:r w:rsidRPr="00BD6014">
                        <w:rPr>
                          <w:sz w:val="18"/>
                          <w:szCs w:val="18"/>
                        </w:rPr>
                        <w:t xml:space="preserve">Variation </w:t>
                      </w:r>
                      <w:proofErr w:type="gramStart"/>
                      <w:r w:rsidRPr="00BD6014">
                        <w:rPr>
                          <w:sz w:val="18"/>
                          <w:szCs w:val="18"/>
                        </w:rPr>
                        <w:t>To</w:t>
                      </w:r>
                      <w:proofErr w:type="gramEnd"/>
                      <w:r w:rsidRPr="00BD6014">
                        <w:rPr>
                          <w:sz w:val="18"/>
                          <w:szCs w:val="18"/>
                        </w:rPr>
                        <w:t xml:space="preserve"> Contract tab</w:t>
                      </w:r>
                    </w:p>
                  </w:txbxContent>
                </v:textbox>
              </v:shape>
            </w:pict>
          </mc:Fallback>
        </mc:AlternateContent>
      </w:r>
      <w:r>
        <w:t xml:space="preserve">Once logged in, select “My Requests” from the left menu under Variation </w:t>
      </w:r>
      <w:proofErr w:type="gramStart"/>
      <w:r>
        <w:t>To</w:t>
      </w:r>
      <w:proofErr w:type="gramEnd"/>
      <w:r>
        <w:t xml:space="preserve"> Contract tab as shown on the screen below.</w:t>
      </w:r>
    </w:p>
    <w:p w:rsidR="00BD6014" w:rsidRDefault="00BD6014" w:rsidP="00BD6014">
      <w:pPr>
        <w:jc w:val="left"/>
      </w:pPr>
      <w:r>
        <w:rPr>
          <w:noProof/>
          <w:lang w:val="en-AU" w:eastAsia="en-AU"/>
        </w:rPr>
        <mc:AlternateContent>
          <mc:Choice Requires="wps">
            <w:drawing>
              <wp:anchor distT="0" distB="0" distL="114300" distR="114300" simplePos="0" relativeHeight="251662336" behindDoc="0" locked="0" layoutInCell="1" allowOverlap="1" wp14:anchorId="4739BEE9" wp14:editId="0D5DDC8B">
                <wp:simplePos x="0" y="0"/>
                <wp:positionH relativeFrom="column">
                  <wp:posOffset>2863850</wp:posOffset>
                </wp:positionH>
                <wp:positionV relativeFrom="paragraph">
                  <wp:posOffset>41275</wp:posOffset>
                </wp:positionV>
                <wp:extent cx="1080770" cy="628015"/>
                <wp:effectExtent l="38100" t="19050" r="62230" b="95885"/>
                <wp:wrapNone/>
                <wp:docPr id="6" name="Straight Arrow Connector 6"/>
                <wp:cNvGraphicFramePr/>
                <a:graphic xmlns:a="http://schemas.openxmlformats.org/drawingml/2006/main">
                  <a:graphicData uri="http://schemas.microsoft.com/office/word/2010/wordprocessingShape">
                    <wps:wsp>
                      <wps:cNvCnPr/>
                      <wps:spPr>
                        <a:xfrm flipH="1">
                          <a:off x="0" y="0"/>
                          <a:ext cx="1080770" cy="6280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5.5pt;margin-top:3.25pt;width:85.1pt;height:49.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" strokecolor="#4f81bd [3204]" strokeweight="2pt">
                <v:stroke endarrow="open"/>
                <v:shadow on="t" color="black" opacity="24903f" origin=",.5" offset="0,.55556mm"/>
              </v:shape>
            </w:pict>
          </mc:Fallback>
        </mc:AlternateContent>
      </w:r>
      <w:r w:rsidR="007D4E96">
        <w:t>Screen 7</w:t>
      </w:r>
    </w:p>
    <w:p w:rsidR="00BD6014" w:rsidRDefault="00BD6014" w:rsidP="00BD6014">
      <w:pPr>
        <w:jc w:val="left"/>
      </w:pPr>
      <w:r>
        <w:rPr>
          <w:noProof/>
          <w:lang w:val="en-AU" w:eastAsia="en-AU"/>
        </w:rPr>
        <mc:AlternateContent>
          <mc:Choice Requires="wps">
            <w:drawing>
              <wp:anchor distT="0" distB="0" distL="114300" distR="114300" simplePos="0" relativeHeight="251661312" behindDoc="0" locked="0" layoutInCell="1" allowOverlap="1" wp14:anchorId="7B041C6B" wp14:editId="67C32975">
                <wp:simplePos x="0" y="0"/>
                <wp:positionH relativeFrom="column">
                  <wp:posOffset>-657970</wp:posOffset>
                </wp:positionH>
                <wp:positionV relativeFrom="paragraph">
                  <wp:posOffset>916001</wp:posOffset>
                </wp:positionV>
                <wp:extent cx="763325" cy="31806"/>
                <wp:effectExtent l="38100" t="76200" r="17780" b="120650"/>
                <wp:wrapNone/>
                <wp:docPr id="3" name="Straight Arrow Connector 3"/>
                <wp:cNvGraphicFramePr/>
                <a:graphic xmlns:a="http://schemas.openxmlformats.org/drawingml/2006/main">
                  <a:graphicData uri="http://schemas.microsoft.com/office/word/2010/wordprocessingShape">
                    <wps:wsp>
                      <wps:cNvCnPr/>
                      <wps:spPr>
                        <a:xfrm flipV="1">
                          <a:off x="0" y="0"/>
                          <a:ext cx="763325" cy="3180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51.8pt;margin-top:72.15pt;width:60.1pt;height: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" strokecolor="#4f81bd [3204]" strokeweight="2pt">
                <v:stroke endarrow="open"/>
                <v:shadow on="t" color="black" opacity="24903f" origin=",.5" offset="0,.55556mm"/>
              </v:shape>
            </w:pict>
          </mc:Fallback>
        </mc:AlternateContent>
      </w:r>
      <w:r>
        <w:rPr>
          <w:noProof/>
          <w:lang w:val="en-AU" w:eastAsia="en-AU"/>
        </w:rPr>
        <w:drawing>
          <wp:inline distT="0" distB="0" distL="0" distR="0" wp14:anchorId="451A5F9F" wp14:editId="1FD322BE">
            <wp:extent cx="5270500" cy="3841947"/>
            <wp:effectExtent l="19050" t="19050" r="2540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0500" cy="3841947"/>
                    </a:xfrm>
                    <a:prstGeom prst="rect">
                      <a:avLst/>
                    </a:prstGeom>
                    <a:ln>
                      <a:solidFill>
                        <a:srgbClr val="0070C0"/>
                      </a:solidFill>
                    </a:ln>
                  </pic:spPr>
                </pic:pic>
              </a:graphicData>
            </a:graphic>
          </wp:inline>
        </w:drawing>
      </w:r>
    </w:p>
    <w:p w:rsidR="00BD6014" w:rsidRDefault="00BD6014" w:rsidP="00BD6014">
      <w:pPr>
        <w:pStyle w:val="ListParagraph"/>
        <w:numPr>
          <w:ilvl w:val="0"/>
          <w:numId w:val="28"/>
        </w:numPr>
        <w:jc w:val="left"/>
      </w:pPr>
      <w:r>
        <w:t>Then select the submitted VTC which you want to keep track of.</w:t>
      </w:r>
    </w:p>
    <w:p w:rsidR="00BD6014" w:rsidRDefault="00BD6014" w:rsidP="00BD6014">
      <w:pPr>
        <w:pStyle w:val="ListParagraph"/>
        <w:numPr>
          <w:ilvl w:val="0"/>
          <w:numId w:val="28"/>
        </w:numPr>
        <w:jc w:val="left"/>
      </w:pPr>
      <w:r>
        <w:t>The VTC details will be displayed in a read-only format.  All the VTC details completed as well as a history of the progress will be displayed.  An example is displayed in the following screen.</w:t>
      </w:r>
    </w:p>
    <w:p w:rsidR="007D4E96" w:rsidRDefault="007D4E96" w:rsidP="007D4E96">
      <w:pPr>
        <w:jc w:val="left"/>
      </w:pPr>
    </w:p>
    <w:p w:rsidR="007D4E96" w:rsidRDefault="007D4E96" w:rsidP="007D4E96">
      <w:pPr>
        <w:jc w:val="left"/>
      </w:pPr>
    </w:p>
    <w:p w:rsidR="007D4E96" w:rsidRDefault="007D4E96" w:rsidP="007D4E96">
      <w:pPr>
        <w:jc w:val="left"/>
      </w:pPr>
    </w:p>
    <w:p w:rsidR="007D4E96" w:rsidRDefault="007D4E96" w:rsidP="007D4E96">
      <w:pPr>
        <w:jc w:val="left"/>
      </w:pPr>
    </w:p>
    <w:p w:rsidR="007D4E96" w:rsidRDefault="007D4E96" w:rsidP="007D4E96">
      <w:pPr>
        <w:jc w:val="left"/>
      </w:pPr>
    </w:p>
    <w:p w:rsidR="007D4E96" w:rsidRDefault="007D4E96" w:rsidP="007D4E96">
      <w:pPr>
        <w:jc w:val="left"/>
      </w:pPr>
    </w:p>
    <w:p w:rsidR="007D4E96" w:rsidRDefault="007D4E96" w:rsidP="007D4E96">
      <w:pPr>
        <w:jc w:val="left"/>
      </w:pPr>
    </w:p>
    <w:p w:rsidR="007D4E96" w:rsidRDefault="007D4E96" w:rsidP="007D4E96">
      <w:pPr>
        <w:jc w:val="left"/>
      </w:pPr>
      <w:r>
        <w:lastRenderedPageBreak/>
        <w:t>Screen 8</w:t>
      </w:r>
    </w:p>
    <w:p w:rsidR="00BD6014" w:rsidRDefault="00BD6014" w:rsidP="00BD6014">
      <w:pPr>
        <w:jc w:val="left"/>
      </w:pPr>
      <w:r>
        <w:rPr>
          <w:noProof/>
          <w:lang w:val="en-AU" w:eastAsia="en-AU"/>
        </w:rPr>
        <w:drawing>
          <wp:inline distT="0" distB="0" distL="0" distR="0" wp14:anchorId="1F1B3826" wp14:editId="7D4F4D37">
            <wp:extent cx="5270500" cy="3487765"/>
            <wp:effectExtent l="19050" t="19050" r="2540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0500" cy="3487765"/>
                    </a:xfrm>
                    <a:prstGeom prst="rect">
                      <a:avLst/>
                    </a:prstGeom>
                    <a:ln>
                      <a:solidFill>
                        <a:srgbClr val="0070C0"/>
                      </a:solidFill>
                    </a:ln>
                  </pic:spPr>
                </pic:pic>
              </a:graphicData>
            </a:graphic>
          </wp:inline>
        </w:drawing>
      </w:r>
    </w:p>
    <w:p w:rsidR="00BD6014" w:rsidRDefault="00BD6014" w:rsidP="002121E0">
      <w:pPr>
        <w:jc w:val="left"/>
      </w:pPr>
    </w:p>
    <w:p w:rsidR="008E61C6" w:rsidRDefault="008E61C6">
      <w:pPr>
        <w:spacing w:after="0"/>
        <w:jc w:val="left"/>
        <w:rPr>
          <w:rFonts w:eastAsiaTheme="majorEastAsia" w:cstheme="majorBidi"/>
          <w:b/>
          <w:bCs/>
          <w:color w:val="345A8A" w:themeColor="accent1" w:themeShade="B5"/>
          <w:sz w:val="32"/>
          <w:szCs w:val="32"/>
        </w:rPr>
      </w:pPr>
      <w:bookmarkStart w:id="8" w:name="_Toc306712116"/>
      <w:r>
        <w:br w:type="page"/>
      </w:r>
    </w:p>
    <w:p w:rsidR="00BD6014" w:rsidRDefault="007D4E96" w:rsidP="007D4E96">
      <w:pPr>
        <w:pStyle w:val="Heading1"/>
      </w:pPr>
      <w:r>
        <w:lastRenderedPageBreak/>
        <w:t>Approving/Rejecting a VTC</w:t>
      </w:r>
      <w:bookmarkEnd w:id="8"/>
    </w:p>
    <w:p w:rsidR="007D4E96" w:rsidRDefault="007D4E96" w:rsidP="007D4E96">
      <w:r>
        <w:t>When a VTC is submitted the following happens:</w:t>
      </w:r>
    </w:p>
    <w:p w:rsidR="007D4E96" w:rsidRDefault="007D4E96" w:rsidP="007D4E96">
      <w:pPr>
        <w:pStyle w:val="ListParagraph"/>
        <w:numPr>
          <w:ilvl w:val="0"/>
          <w:numId w:val="30"/>
        </w:numPr>
      </w:pPr>
      <w:r>
        <w:t>Confirmation message is displayed on screen</w:t>
      </w:r>
    </w:p>
    <w:p w:rsidR="007D4E96" w:rsidRDefault="007D4E96" w:rsidP="007D4E96">
      <w:pPr>
        <w:pStyle w:val="ListParagraph"/>
        <w:numPr>
          <w:ilvl w:val="0"/>
          <w:numId w:val="30"/>
        </w:numPr>
      </w:pPr>
      <w:r>
        <w:t>An email is sent to the employee advising that an action is required from him or her.</w:t>
      </w:r>
    </w:p>
    <w:p w:rsidR="007D4E96" w:rsidRDefault="007D4E96" w:rsidP="007D4E96">
      <w:pPr>
        <w:pStyle w:val="ListParagraph"/>
        <w:numPr>
          <w:ilvl w:val="0"/>
          <w:numId w:val="30"/>
        </w:numPr>
        <w:jc w:val="left"/>
      </w:pPr>
      <w:r>
        <w:t>Once the employee accepts the VTC, an email will be sent to the relevant approver(s) for approval/rejection.  This will be detailed in a different user guide document.</w:t>
      </w:r>
    </w:p>
    <w:p w:rsidR="007D4E96" w:rsidRDefault="007D4E96" w:rsidP="007D4E96">
      <w:pPr>
        <w:jc w:val="left"/>
      </w:pPr>
      <w:r>
        <w:t>An example of the email sent to the employee is displayed below:</w:t>
      </w:r>
    </w:p>
    <w:p w:rsidR="00EB47B1" w:rsidRDefault="00EB47B1">
      <w:pPr>
        <w:spacing w:after="0"/>
        <w:jc w:val="left"/>
      </w:pPr>
    </w:p>
    <w:p w:rsidR="007D4E96" w:rsidRDefault="00EB47B1" w:rsidP="007D4E96">
      <w:pPr>
        <w:jc w:val="left"/>
      </w:pPr>
      <w:r>
        <w:t>Screen 9</w:t>
      </w:r>
    </w:p>
    <w:p w:rsidR="00EB47B1" w:rsidRDefault="00EB47B1" w:rsidP="007D4E96">
      <w:pPr>
        <w:jc w:val="left"/>
      </w:pPr>
      <w:r>
        <w:rPr>
          <w:noProof/>
          <w:lang w:val="en-AU" w:eastAsia="en-AU"/>
        </w:rPr>
        <w:drawing>
          <wp:inline distT="0" distB="0" distL="0" distR="0" wp14:anchorId="42DA078C" wp14:editId="26DD0360">
            <wp:extent cx="4990228" cy="5490317"/>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992100" cy="5492377"/>
                    </a:xfrm>
                    <a:prstGeom prst="rect">
                      <a:avLst/>
                    </a:prstGeom>
                  </pic:spPr>
                </pic:pic>
              </a:graphicData>
            </a:graphic>
          </wp:inline>
        </w:drawing>
      </w:r>
    </w:p>
    <w:p w:rsidR="00EB47B1" w:rsidRDefault="0061386A" w:rsidP="007D4E96">
      <w:pPr>
        <w:jc w:val="left"/>
      </w:pPr>
      <w:r>
        <w:t xml:space="preserve">Select the link displayed in the email.  This will require the employee to login with the OASIS staff credentials.  The VTC approval page will be displayed with all the details completed.  </w:t>
      </w:r>
    </w:p>
    <w:p w:rsidR="00EB47B1" w:rsidRDefault="00EB47B1">
      <w:pPr>
        <w:spacing w:after="0"/>
        <w:jc w:val="left"/>
      </w:pPr>
      <w:r>
        <w:br w:type="page"/>
      </w:r>
    </w:p>
    <w:p w:rsidR="00EB47B1" w:rsidRDefault="00EB47B1" w:rsidP="007D4E96">
      <w:pPr>
        <w:jc w:val="left"/>
      </w:pPr>
      <w:r>
        <w:lastRenderedPageBreak/>
        <w:t>Screen 10</w:t>
      </w:r>
    </w:p>
    <w:p w:rsidR="00EB47B1" w:rsidRDefault="00EB47B1" w:rsidP="007D4E96">
      <w:pPr>
        <w:jc w:val="left"/>
      </w:pPr>
      <w:r>
        <w:rPr>
          <w:noProof/>
          <w:lang w:val="en-AU" w:eastAsia="en-AU"/>
        </w:rPr>
        <w:drawing>
          <wp:inline distT="0" distB="0" distL="0" distR="0" wp14:anchorId="54A42FAC" wp14:editId="17336958">
            <wp:extent cx="5270500" cy="4305368"/>
            <wp:effectExtent l="19050" t="19050" r="2540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70500" cy="4305368"/>
                    </a:xfrm>
                    <a:prstGeom prst="rect">
                      <a:avLst/>
                    </a:prstGeom>
                    <a:ln>
                      <a:solidFill>
                        <a:srgbClr val="0070C0"/>
                      </a:solidFill>
                    </a:ln>
                  </pic:spPr>
                </pic:pic>
              </a:graphicData>
            </a:graphic>
          </wp:inline>
        </w:drawing>
      </w:r>
    </w:p>
    <w:p w:rsidR="0061386A" w:rsidRDefault="0061386A" w:rsidP="007D4E96">
      <w:pPr>
        <w:jc w:val="left"/>
      </w:pPr>
      <w:r>
        <w:t>If the employee is agreeable to VTC content, then select the “Accept” button.  No comments will be required if the employee accepts the VTC.</w:t>
      </w:r>
    </w:p>
    <w:p w:rsidR="0061386A" w:rsidRDefault="0061386A" w:rsidP="007D4E96">
      <w:pPr>
        <w:jc w:val="left"/>
      </w:pPr>
      <w:r>
        <w:t>If the employee is not in agreement with the VTC details, then he/she can reject it and the comments field is mandatory then.</w:t>
      </w:r>
    </w:p>
    <w:p w:rsidR="00EB47B1" w:rsidRDefault="00EB47B1" w:rsidP="007D4E96">
      <w:pPr>
        <w:jc w:val="left"/>
      </w:pPr>
      <w:r>
        <w:t>Screen 11</w:t>
      </w:r>
    </w:p>
    <w:p w:rsidR="00EB47B1" w:rsidRDefault="00EB47B1" w:rsidP="007D4E96">
      <w:pPr>
        <w:jc w:val="left"/>
      </w:pPr>
      <w:r>
        <w:rPr>
          <w:noProof/>
          <w:lang w:val="en-AU" w:eastAsia="en-AU"/>
        </w:rPr>
        <w:drawing>
          <wp:inline distT="0" distB="0" distL="0" distR="0" wp14:anchorId="43998138" wp14:editId="2FBA09C1">
            <wp:extent cx="5270500" cy="1900984"/>
            <wp:effectExtent l="19050" t="19050" r="25400" b="234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70500" cy="1900984"/>
                    </a:xfrm>
                    <a:prstGeom prst="rect">
                      <a:avLst/>
                    </a:prstGeom>
                    <a:ln>
                      <a:solidFill>
                        <a:srgbClr val="0070C0"/>
                      </a:solidFill>
                    </a:ln>
                  </pic:spPr>
                </pic:pic>
              </a:graphicData>
            </a:graphic>
          </wp:inline>
        </w:drawing>
      </w:r>
    </w:p>
    <w:p w:rsidR="00EB47B1" w:rsidRDefault="00EB47B1" w:rsidP="007D4E96">
      <w:pPr>
        <w:jc w:val="left"/>
      </w:pPr>
    </w:p>
    <w:p w:rsidR="00EB47B1" w:rsidRDefault="00EB47B1" w:rsidP="007D4E96">
      <w:pPr>
        <w:jc w:val="left"/>
      </w:pPr>
      <w:r>
        <w:t>Accepting the VTC will display the following confirmation message on screen.</w:t>
      </w:r>
    </w:p>
    <w:p w:rsidR="00EB47B1" w:rsidRDefault="00EB47B1" w:rsidP="007D4E96">
      <w:pPr>
        <w:jc w:val="left"/>
      </w:pPr>
    </w:p>
    <w:p w:rsidR="00EB47B1" w:rsidRDefault="00EB47B1" w:rsidP="007D4E96">
      <w:pPr>
        <w:jc w:val="left"/>
      </w:pPr>
      <w:r>
        <w:lastRenderedPageBreak/>
        <w:t>Screen 12</w:t>
      </w:r>
    </w:p>
    <w:p w:rsidR="00EB47B1" w:rsidRDefault="00EB47B1" w:rsidP="007D4E96">
      <w:pPr>
        <w:jc w:val="left"/>
      </w:pPr>
      <w:r>
        <w:rPr>
          <w:noProof/>
          <w:lang w:val="en-AU" w:eastAsia="en-AU"/>
        </w:rPr>
        <w:drawing>
          <wp:inline distT="0" distB="0" distL="0" distR="0" wp14:anchorId="125667A8" wp14:editId="3FD3831B">
            <wp:extent cx="5270500" cy="1631828"/>
            <wp:effectExtent l="19050" t="19050" r="25400" b="260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70500" cy="1631828"/>
                    </a:xfrm>
                    <a:prstGeom prst="rect">
                      <a:avLst/>
                    </a:prstGeom>
                    <a:ln>
                      <a:solidFill>
                        <a:srgbClr val="0070C0"/>
                      </a:solidFill>
                    </a:ln>
                  </pic:spPr>
                </pic:pic>
              </a:graphicData>
            </a:graphic>
          </wp:inline>
        </w:drawing>
      </w:r>
    </w:p>
    <w:p w:rsidR="008E61C6" w:rsidRDefault="008E61C6" w:rsidP="007D4E96">
      <w:pPr>
        <w:jc w:val="left"/>
      </w:pPr>
    </w:p>
    <w:p w:rsidR="008E61C6" w:rsidRPr="007D4E96" w:rsidRDefault="008E61C6" w:rsidP="007D4E96">
      <w:pPr>
        <w:jc w:val="left"/>
      </w:pPr>
      <w:r>
        <w:t>An email will now be sent to the approver.  The user guide for approvers will be detailed in a separate document.</w:t>
      </w:r>
    </w:p>
    <w:sectPr w:rsidR="008E61C6" w:rsidRPr="007D4E96" w:rsidSect="002957DC">
      <w:footerReference w:type="default" r:id="rId26"/>
      <w:pgSz w:w="11900" w:h="16840"/>
      <w:pgMar w:top="1440" w:right="1800" w:bottom="1440" w:left="180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E0" w:rsidRDefault="002121E0" w:rsidP="004109DD">
      <w:pPr>
        <w:spacing w:after="0"/>
      </w:pPr>
      <w:r>
        <w:separator/>
      </w:r>
    </w:p>
  </w:endnote>
  <w:endnote w:type="continuationSeparator" w:id="0">
    <w:p w:rsidR="002121E0" w:rsidRDefault="002121E0" w:rsidP="00410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85664"/>
      <w:docPartObj>
        <w:docPartGallery w:val="Page Numbers (Bottom of Page)"/>
        <w:docPartUnique/>
      </w:docPartObj>
    </w:sdtPr>
    <w:sdtEndPr/>
    <w:sdtContent>
      <w:sdt>
        <w:sdtPr>
          <w:id w:val="1306195144"/>
          <w:docPartObj>
            <w:docPartGallery w:val="Page Numbers (Top of Page)"/>
            <w:docPartUnique/>
          </w:docPartObj>
        </w:sdtPr>
        <w:sdtEndPr/>
        <w:sdtContent>
          <w:p w:rsidR="002121E0" w:rsidRDefault="002121E0" w:rsidP="004109DD">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585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5859">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E0" w:rsidRDefault="002121E0" w:rsidP="004109DD">
      <w:pPr>
        <w:spacing w:after="0"/>
      </w:pPr>
      <w:r>
        <w:separator/>
      </w:r>
    </w:p>
  </w:footnote>
  <w:footnote w:type="continuationSeparator" w:id="0">
    <w:p w:rsidR="002121E0" w:rsidRDefault="002121E0" w:rsidP="004109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9B9"/>
    <w:multiLevelType w:val="multilevel"/>
    <w:tmpl w:val="E8C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8386B"/>
    <w:multiLevelType w:val="hybridMultilevel"/>
    <w:tmpl w:val="0F7EA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82CEF"/>
    <w:multiLevelType w:val="hybridMultilevel"/>
    <w:tmpl w:val="FD788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B43AA"/>
    <w:multiLevelType w:val="multilevel"/>
    <w:tmpl w:val="1E2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543A27"/>
    <w:multiLevelType w:val="hybridMultilevel"/>
    <w:tmpl w:val="16D2F6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E37159"/>
    <w:multiLevelType w:val="multilevel"/>
    <w:tmpl w:val="6DF2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95661"/>
    <w:multiLevelType w:val="hybridMultilevel"/>
    <w:tmpl w:val="BDFE5F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6E2DEF"/>
    <w:multiLevelType w:val="hybridMultilevel"/>
    <w:tmpl w:val="AC721228"/>
    <w:lvl w:ilvl="0" w:tplc="0614A6EC">
      <w:start w:val="1"/>
      <w:numFmt w:val="bullet"/>
      <w:lvlText w:val=""/>
      <w:lvlJc w:val="left"/>
      <w:pPr>
        <w:ind w:left="770" w:hanging="360"/>
      </w:pPr>
      <w:rPr>
        <w:rFonts w:ascii="Symbol" w:hAnsi="Symbol" w:hint="default"/>
        <w:color w:val="000000" w:themeColor="text1"/>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nsid w:val="2A0E0A28"/>
    <w:multiLevelType w:val="multilevel"/>
    <w:tmpl w:val="C29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3F5FB4"/>
    <w:multiLevelType w:val="hybridMultilevel"/>
    <w:tmpl w:val="7622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285BAD"/>
    <w:multiLevelType w:val="hybridMultilevel"/>
    <w:tmpl w:val="7FD22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420B99"/>
    <w:multiLevelType w:val="hybridMultilevel"/>
    <w:tmpl w:val="52201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9B4708"/>
    <w:multiLevelType w:val="hybridMultilevel"/>
    <w:tmpl w:val="77EC2F80"/>
    <w:lvl w:ilvl="0" w:tplc="731C9BE8">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3F376DA1"/>
    <w:multiLevelType w:val="multilevel"/>
    <w:tmpl w:val="B80074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0F66DCE"/>
    <w:multiLevelType w:val="hybridMultilevel"/>
    <w:tmpl w:val="52201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3860A2A"/>
    <w:multiLevelType w:val="multilevel"/>
    <w:tmpl w:val="2C3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C96612"/>
    <w:multiLevelType w:val="hybridMultilevel"/>
    <w:tmpl w:val="35623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F065A8"/>
    <w:multiLevelType w:val="hybridMultilevel"/>
    <w:tmpl w:val="39E6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166F46"/>
    <w:multiLevelType w:val="hybridMultilevel"/>
    <w:tmpl w:val="3888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110F15"/>
    <w:multiLevelType w:val="multilevel"/>
    <w:tmpl w:val="B2E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56294E"/>
    <w:multiLevelType w:val="multilevel"/>
    <w:tmpl w:val="7A2A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D70455"/>
    <w:multiLevelType w:val="multilevel"/>
    <w:tmpl w:val="C93C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275430"/>
    <w:multiLevelType w:val="hybridMultilevel"/>
    <w:tmpl w:val="E3028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DC61756"/>
    <w:multiLevelType w:val="multilevel"/>
    <w:tmpl w:val="E75A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E937F0"/>
    <w:multiLevelType w:val="hybridMultilevel"/>
    <w:tmpl w:val="52866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8B4FF0"/>
    <w:multiLevelType w:val="hybridMultilevel"/>
    <w:tmpl w:val="4BC41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2E23DD"/>
    <w:multiLevelType w:val="multilevel"/>
    <w:tmpl w:val="40C8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DC15E7"/>
    <w:multiLevelType w:val="multilevel"/>
    <w:tmpl w:val="C37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DD5ACD"/>
    <w:multiLevelType w:val="hybridMultilevel"/>
    <w:tmpl w:val="BEE03E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A067B9A"/>
    <w:multiLevelType w:val="hybridMultilevel"/>
    <w:tmpl w:val="3D347A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3"/>
  </w:num>
  <w:num w:numId="2">
    <w:abstractNumId w:val="2"/>
  </w:num>
  <w:num w:numId="3">
    <w:abstractNumId w:val="9"/>
  </w:num>
  <w:num w:numId="4">
    <w:abstractNumId w:val="22"/>
  </w:num>
  <w:num w:numId="5">
    <w:abstractNumId w:val="28"/>
  </w:num>
  <w:num w:numId="6">
    <w:abstractNumId w:val="7"/>
  </w:num>
  <w:num w:numId="7">
    <w:abstractNumId w:val="25"/>
  </w:num>
  <w:num w:numId="8">
    <w:abstractNumId w:val="20"/>
  </w:num>
  <w:num w:numId="9">
    <w:abstractNumId w:val="0"/>
  </w:num>
  <w:num w:numId="10">
    <w:abstractNumId w:val="21"/>
  </w:num>
  <w:num w:numId="11">
    <w:abstractNumId w:val="15"/>
  </w:num>
  <w:num w:numId="12">
    <w:abstractNumId w:val="26"/>
  </w:num>
  <w:num w:numId="13">
    <w:abstractNumId w:val="27"/>
  </w:num>
  <w:num w:numId="14">
    <w:abstractNumId w:val="23"/>
  </w:num>
  <w:num w:numId="15">
    <w:abstractNumId w:val="19"/>
  </w:num>
  <w:num w:numId="16">
    <w:abstractNumId w:val="8"/>
  </w:num>
  <w:num w:numId="17">
    <w:abstractNumId w:val="5"/>
  </w:num>
  <w:num w:numId="18">
    <w:abstractNumId w:val="3"/>
  </w:num>
  <w:num w:numId="19">
    <w:abstractNumId w:val="10"/>
  </w:num>
  <w:num w:numId="20">
    <w:abstractNumId w:val="12"/>
  </w:num>
  <w:num w:numId="21">
    <w:abstractNumId w:val="24"/>
  </w:num>
  <w:num w:numId="22">
    <w:abstractNumId w:val="18"/>
  </w:num>
  <w:num w:numId="23">
    <w:abstractNumId w:val="1"/>
  </w:num>
  <w:num w:numId="24">
    <w:abstractNumId w:val="14"/>
  </w:num>
  <w:num w:numId="25">
    <w:abstractNumId w:val="11"/>
  </w:num>
  <w:num w:numId="26">
    <w:abstractNumId w:val="6"/>
  </w:num>
  <w:num w:numId="27">
    <w:abstractNumId w:val="17"/>
  </w:num>
  <w:num w:numId="28">
    <w:abstractNumId w:val="4"/>
  </w:num>
  <w:num w:numId="29">
    <w:abstractNumId w:val="16"/>
  </w:num>
  <w:num w:numId="3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C5"/>
    <w:rsid w:val="00016528"/>
    <w:rsid w:val="0002521A"/>
    <w:rsid w:val="00032BBA"/>
    <w:rsid w:val="00044F9E"/>
    <w:rsid w:val="00047B65"/>
    <w:rsid w:val="0005567A"/>
    <w:rsid w:val="00055A57"/>
    <w:rsid w:val="0007152D"/>
    <w:rsid w:val="0008644E"/>
    <w:rsid w:val="000902D2"/>
    <w:rsid w:val="00094B89"/>
    <w:rsid w:val="000A0CF5"/>
    <w:rsid w:val="000A3340"/>
    <w:rsid w:val="000A54F7"/>
    <w:rsid w:val="000B68B7"/>
    <w:rsid w:val="000C54FF"/>
    <w:rsid w:val="000D27BF"/>
    <w:rsid w:val="000D4D4D"/>
    <w:rsid w:val="000D6AB0"/>
    <w:rsid w:val="000D77D3"/>
    <w:rsid w:val="000E1924"/>
    <w:rsid w:val="000E1AA2"/>
    <w:rsid w:val="000E5C2A"/>
    <w:rsid w:val="000F5222"/>
    <w:rsid w:val="000F6B1A"/>
    <w:rsid w:val="000F7C91"/>
    <w:rsid w:val="00100BCA"/>
    <w:rsid w:val="00101A5B"/>
    <w:rsid w:val="00107419"/>
    <w:rsid w:val="00111E70"/>
    <w:rsid w:val="00120310"/>
    <w:rsid w:val="001217D2"/>
    <w:rsid w:val="00123BCB"/>
    <w:rsid w:val="00134468"/>
    <w:rsid w:val="00134E16"/>
    <w:rsid w:val="00135A5A"/>
    <w:rsid w:val="00141764"/>
    <w:rsid w:val="00141DA3"/>
    <w:rsid w:val="001504B4"/>
    <w:rsid w:val="00152FAE"/>
    <w:rsid w:val="00153D73"/>
    <w:rsid w:val="00155B9E"/>
    <w:rsid w:val="001560B8"/>
    <w:rsid w:val="00157596"/>
    <w:rsid w:val="00160E45"/>
    <w:rsid w:val="00164966"/>
    <w:rsid w:val="001724E2"/>
    <w:rsid w:val="00182D2B"/>
    <w:rsid w:val="001836E9"/>
    <w:rsid w:val="00197D83"/>
    <w:rsid w:val="001A3349"/>
    <w:rsid w:val="001A5805"/>
    <w:rsid w:val="001B157C"/>
    <w:rsid w:val="001B3A4E"/>
    <w:rsid w:val="001D36ED"/>
    <w:rsid w:val="001E3A4C"/>
    <w:rsid w:val="001F49E2"/>
    <w:rsid w:val="00201A51"/>
    <w:rsid w:val="0020637B"/>
    <w:rsid w:val="002121E0"/>
    <w:rsid w:val="00214198"/>
    <w:rsid w:val="002245EE"/>
    <w:rsid w:val="002277C6"/>
    <w:rsid w:val="002311EC"/>
    <w:rsid w:val="00231F9B"/>
    <w:rsid w:val="00237AE3"/>
    <w:rsid w:val="002542A4"/>
    <w:rsid w:val="00265BBF"/>
    <w:rsid w:val="002703A9"/>
    <w:rsid w:val="00274CAA"/>
    <w:rsid w:val="002767CB"/>
    <w:rsid w:val="00280694"/>
    <w:rsid w:val="00282257"/>
    <w:rsid w:val="002905DC"/>
    <w:rsid w:val="00292C8D"/>
    <w:rsid w:val="002937E6"/>
    <w:rsid w:val="002957DC"/>
    <w:rsid w:val="00297A92"/>
    <w:rsid w:val="002A4BD5"/>
    <w:rsid w:val="002B086A"/>
    <w:rsid w:val="002B102A"/>
    <w:rsid w:val="002C45AF"/>
    <w:rsid w:val="002C5CB6"/>
    <w:rsid w:val="002D4AE1"/>
    <w:rsid w:val="002E6993"/>
    <w:rsid w:val="0030015C"/>
    <w:rsid w:val="003018DA"/>
    <w:rsid w:val="003145FB"/>
    <w:rsid w:val="00326497"/>
    <w:rsid w:val="003309E1"/>
    <w:rsid w:val="00331134"/>
    <w:rsid w:val="00337879"/>
    <w:rsid w:val="00347555"/>
    <w:rsid w:val="00357E70"/>
    <w:rsid w:val="003636D4"/>
    <w:rsid w:val="003657A8"/>
    <w:rsid w:val="00365BE5"/>
    <w:rsid w:val="00380934"/>
    <w:rsid w:val="003967B5"/>
    <w:rsid w:val="003972A8"/>
    <w:rsid w:val="003A1C97"/>
    <w:rsid w:val="003B2D16"/>
    <w:rsid w:val="003B4237"/>
    <w:rsid w:val="003B44ED"/>
    <w:rsid w:val="003D1358"/>
    <w:rsid w:val="003D28C5"/>
    <w:rsid w:val="003D5F4F"/>
    <w:rsid w:val="003D7771"/>
    <w:rsid w:val="003E306E"/>
    <w:rsid w:val="003F340A"/>
    <w:rsid w:val="0040435A"/>
    <w:rsid w:val="00406311"/>
    <w:rsid w:val="004109DD"/>
    <w:rsid w:val="00416C6D"/>
    <w:rsid w:val="0041745A"/>
    <w:rsid w:val="00423EDE"/>
    <w:rsid w:val="00425B36"/>
    <w:rsid w:val="004306F1"/>
    <w:rsid w:val="00430983"/>
    <w:rsid w:val="00435DD4"/>
    <w:rsid w:val="00450858"/>
    <w:rsid w:val="00451311"/>
    <w:rsid w:val="00473565"/>
    <w:rsid w:val="00474E9A"/>
    <w:rsid w:val="00483074"/>
    <w:rsid w:val="004855AE"/>
    <w:rsid w:val="00490EB7"/>
    <w:rsid w:val="00492D76"/>
    <w:rsid w:val="004A6A79"/>
    <w:rsid w:val="004B4569"/>
    <w:rsid w:val="004D1CD3"/>
    <w:rsid w:val="004E05F2"/>
    <w:rsid w:val="004E20F4"/>
    <w:rsid w:val="004E2590"/>
    <w:rsid w:val="005044A1"/>
    <w:rsid w:val="0050686E"/>
    <w:rsid w:val="00507D20"/>
    <w:rsid w:val="005138D9"/>
    <w:rsid w:val="005169AF"/>
    <w:rsid w:val="00520753"/>
    <w:rsid w:val="00521590"/>
    <w:rsid w:val="005272CE"/>
    <w:rsid w:val="00527B1D"/>
    <w:rsid w:val="005315D0"/>
    <w:rsid w:val="005326C2"/>
    <w:rsid w:val="005360EC"/>
    <w:rsid w:val="00540C65"/>
    <w:rsid w:val="00557017"/>
    <w:rsid w:val="005621F2"/>
    <w:rsid w:val="00566C84"/>
    <w:rsid w:val="00577D63"/>
    <w:rsid w:val="00580EE3"/>
    <w:rsid w:val="00582ADF"/>
    <w:rsid w:val="005852C6"/>
    <w:rsid w:val="005862B0"/>
    <w:rsid w:val="005A311B"/>
    <w:rsid w:val="005B2C6A"/>
    <w:rsid w:val="005B43CB"/>
    <w:rsid w:val="005C6175"/>
    <w:rsid w:val="005D3FE8"/>
    <w:rsid w:val="005D56A1"/>
    <w:rsid w:val="005F13B4"/>
    <w:rsid w:val="00611B95"/>
    <w:rsid w:val="00611F2C"/>
    <w:rsid w:val="0061386A"/>
    <w:rsid w:val="006165CB"/>
    <w:rsid w:val="0061763C"/>
    <w:rsid w:val="00617DFA"/>
    <w:rsid w:val="006203B8"/>
    <w:rsid w:val="006253D8"/>
    <w:rsid w:val="0062675C"/>
    <w:rsid w:val="00631BA8"/>
    <w:rsid w:val="00636355"/>
    <w:rsid w:val="00637386"/>
    <w:rsid w:val="00640742"/>
    <w:rsid w:val="006510E8"/>
    <w:rsid w:val="00654773"/>
    <w:rsid w:val="0066038C"/>
    <w:rsid w:val="00660EB6"/>
    <w:rsid w:val="00674487"/>
    <w:rsid w:val="00680D4E"/>
    <w:rsid w:val="00684785"/>
    <w:rsid w:val="006854C5"/>
    <w:rsid w:val="006A486B"/>
    <w:rsid w:val="006A7315"/>
    <w:rsid w:val="006B0550"/>
    <w:rsid w:val="006D166D"/>
    <w:rsid w:val="006E641D"/>
    <w:rsid w:val="006F0161"/>
    <w:rsid w:val="006F4D0D"/>
    <w:rsid w:val="006F5E71"/>
    <w:rsid w:val="006F70E9"/>
    <w:rsid w:val="00715BB9"/>
    <w:rsid w:val="00715E7C"/>
    <w:rsid w:val="00726353"/>
    <w:rsid w:val="00727835"/>
    <w:rsid w:val="00736FE8"/>
    <w:rsid w:val="00747662"/>
    <w:rsid w:val="00751165"/>
    <w:rsid w:val="00757BE5"/>
    <w:rsid w:val="00763A35"/>
    <w:rsid w:val="007756C4"/>
    <w:rsid w:val="00781AF9"/>
    <w:rsid w:val="00781D41"/>
    <w:rsid w:val="007840EF"/>
    <w:rsid w:val="007C1603"/>
    <w:rsid w:val="007D4E48"/>
    <w:rsid w:val="007D4E96"/>
    <w:rsid w:val="007D5859"/>
    <w:rsid w:val="007D71D4"/>
    <w:rsid w:val="007E0A13"/>
    <w:rsid w:val="007E0A71"/>
    <w:rsid w:val="007F6FDE"/>
    <w:rsid w:val="007F7FFD"/>
    <w:rsid w:val="00800591"/>
    <w:rsid w:val="008008F0"/>
    <w:rsid w:val="00813AC1"/>
    <w:rsid w:val="00815EE1"/>
    <w:rsid w:val="00820006"/>
    <w:rsid w:val="008304FA"/>
    <w:rsid w:val="00831539"/>
    <w:rsid w:val="00844938"/>
    <w:rsid w:val="0084579A"/>
    <w:rsid w:val="00852945"/>
    <w:rsid w:val="00854E84"/>
    <w:rsid w:val="00857F31"/>
    <w:rsid w:val="00861CE2"/>
    <w:rsid w:val="00865631"/>
    <w:rsid w:val="008823FD"/>
    <w:rsid w:val="008826A6"/>
    <w:rsid w:val="00884C90"/>
    <w:rsid w:val="008953EE"/>
    <w:rsid w:val="008A3A6C"/>
    <w:rsid w:val="008A6922"/>
    <w:rsid w:val="008A7400"/>
    <w:rsid w:val="008B2EF0"/>
    <w:rsid w:val="008B753D"/>
    <w:rsid w:val="008D3C1E"/>
    <w:rsid w:val="008D6EF5"/>
    <w:rsid w:val="008E61C6"/>
    <w:rsid w:val="008E6F3E"/>
    <w:rsid w:val="008E79AC"/>
    <w:rsid w:val="008F3F43"/>
    <w:rsid w:val="00901B74"/>
    <w:rsid w:val="00907839"/>
    <w:rsid w:val="009137DC"/>
    <w:rsid w:val="00913ECA"/>
    <w:rsid w:val="009320CD"/>
    <w:rsid w:val="00940624"/>
    <w:rsid w:val="0094609D"/>
    <w:rsid w:val="00973526"/>
    <w:rsid w:val="00973618"/>
    <w:rsid w:val="00982C3A"/>
    <w:rsid w:val="0099660A"/>
    <w:rsid w:val="009A3E57"/>
    <w:rsid w:val="009A48A2"/>
    <w:rsid w:val="009B3A6F"/>
    <w:rsid w:val="009B5E4D"/>
    <w:rsid w:val="009C0A46"/>
    <w:rsid w:val="009C21AA"/>
    <w:rsid w:val="009C3AFD"/>
    <w:rsid w:val="009C5BB3"/>
    <w:rsid w:val="009E0B51"/>
    <w:rsid w:val="009E16BD"/>
    <w:rsid w:val="009E2B16"/>
    <w:rsid w:val="009F3096"/>
    <w:rsid w:val="009F71D9"/>
    <w:rsid w:val="00A11672"/>
    <w:rsid w:val="00A11B48"/>
    <w:rsid w:val="00A16560"/>
    <w:rsid w:val="00A22B2B"/>
    <w:rsid w:val="00A25563"/>
    <w:rsid w:val="00A361FA"/>
    <w:rsid w:val="00A47BF8"/>
    <w:rsid w:val="00A52E82"/>
    <w:rsid w:val="00A52F0A"/>
    <w:rsid w:val="00A6118F"/>
    <w:rsid w:val="00A67404"/>
    <w:rsid w:val="00A7002F"/>
    <w:rsid w:val="00A7070E"/>
    <w:rsid w:val="00A8202D"/>
    <w:rsid w:val="00A84BDD"/>
    <w:rsid w:val="00A921C7"/>
    <w:rsid w:val="00A94789"/>
    <w:rsid w:val="00A96217"/>
    <w:rsid w:val="00AC70BE"/>
    <w:rsid w:val="00AE010D"/>
    <w:rsid w:val="00AE0C40"/>
    <w:rsid w:val="00AF270C"/>
    <w:rsid w:val="00B01071"/>
    <w:rsid w:val="00B3337A"/>
    <w:rsid w:val="00B40B00"/>
    <w:rsid w:val="00B422FD"/>
    <w:rsid w:val="00B43222"/>
    <w:rsid w:val="00B445CE"/>
    <w:rsid w:val="00B448B2"/>
    <w:rsid w:val="00B52FD3"/>
    <w:rsid w:val="00B57F98"/>
    <w:rsid w:val="00B67CFB"/>
    <w:rsid w:val="00B73CA3"/>
    <w:rsid w:val="00B86A12"/>
    <w:rsid w:val="00BA5EF5"/>
    <w:rsid w:val="00BA6652"/>
    <w:rsid w:val="00BC54BE"/>
    <w:rsid w:val="00BD6014"/>
    <w:rsid w:val="00BE352C"/>
    <w:rsid w:val="00BE72E3"/>
    <w:rsid w:val="00BF76EB"/>
    <w:rsid w:val="00C06188"/>
    <w:rsid w:val="00C20B68"/>
    <w:rsid w:val="00C32B9B"/>
    <w:rsid w:val="00C42A82"/>
    <w:rsid w:val="00C55DEA"/>
    <w:rsid w:val="00C56A23"/>
    <w:rsid w:val="00C5799B"/>
    <w:rsid w:val="00C632BF"/>
    <w:rsid w:val="00C63EBD"/>
    <w:rsid w:val="00C662FC"/>
    <w:rsid w:val="00C70594"/>
    <w:rsid w:val="00C77205"/>
    <w:rsid w:val="00C814B6"/>
    <w:rsid w:val="00C81CE2"/>
    <w:rsid w:val="00C85164"/>
    <w:rsid w:val="00CA1CE2"/>
    <w:rsid w:val="00CA26FC"/>
    <w:rsid w:val="00CA43A1"/>
    <w:rsid w:val="00CA67A9"/>
    <w:rsid w:val="00CB5606"/>
    <w:rsid w:val="00CC1219"/>
    <w:rsid w:val="00CC7C31"/>
    <w:rsid w:val="00CD1FB5"/>
    <w:rsid w:val="00CD446F"/>
    <w:rsid w:val="00CD568F"/>
    <w:rsid w:val="00CE4D3C"/>
    <w:rsid w:val="00CE5C3B"/>
    <w:rsid w:val="00CF247C"/>
    <w:rsid w:val="00CF610A"/>
    <w:rsid w:val="00D167FC"/>
    <w:rsid w:val="00D24E96"/>
    <w:rsid w:val="00D26310"/>
    <w:rsid w:val="00D31E03"/>
    <w:rsid w:val="00D36F5A"/>
    <w:rsid w:val="00D62DC9"/>
    <w:rsid w:val="00D65EB8"/>
    <w:rsid w:val="00D733FF"/>
    <w:rsid w:val="00D82C28"/>
    <w:rsid w:val="00D86B91"/>
    <w:rsid w:val="00D91B18"/>
    <w:rsid w:val="00D95FD4"/>
    <w:rsid w:val="00DA7C07"/>
    <w:rsid w:val="00DB2FD9"/>
    <w:rsid w:val="00DB7DCA"/>
    <w:rsid w:val="00DC02E6"/>
    <w:rsid w:val="00DC1C7B"/>
    <w:rsid w:val="00DC6E61"/>
    <w:rsid w:val="00DD1DE7"/>
    <w:rsid w:val="00DD3355"/>
    <w:rsid w:val="00DE2F3B"/>
    <w:rsid w:val="00DE4333"/>
    <w:rsid w:val="00DE5F54"/>
    <w:rsid w:val="00DF6AE5"/>
    <w:rsid w:val="00DF7132"/>
    <w:rsid w:val="00E04B77"/>
    <w:rsid w:val="00E20C64"/>
    <w:rsid w:val="00E23866"/>
    <w:rsid w:val="00E26DB5"/>
    <w:rsid w:val="00E32FA6"/>
    <w:rsid w:val="00E35533"/>
    <w:rsid w:val="00E41A0C"/>
    <w:rsid w:val="00E42B1F"/>
    <w:rsid w:val="00E42F01"/>
    <w:rsid w:val="00E532D8"/>
    <w:rsid w:val="00E6693E"/>
    <w:rsid w:val="00E67792"/>
    <w:rsid w:val="00E7416A"/>
    <w:rsid w:val="00EA5DB0"/>
    <w:rsid w:val="00EB1C56"/>
    <w:rsid w:val="00EB47B1"/>
    <w:rsid w:val="00EC2204"/>
    <w:rsid w:val="00ED3303"/>
    <w:rsid w:val="00EE25C0"/>
    <w:rsid w:val="00EF54C2"/>
    <w:rsid w:val="00EF66A8"/>
    <w:rsid w:val="00F02321"/>
    <w:rsid w:val="00F14DA7"/>
    <w:rsid w:val="00F152D2"/>
    <w:rsid w:val="00F16790"/>
    <w:rsid w:val="00F25988"/>
    <w:rsid w:val="00F269EC"/>
    <w:rsid w:val="00F4417F"/>
    <w:rsid w:val="00F441AE"/>
    <w:rsid w:val="00F44EBF"/>
    <w:rsid w:val="00F45DCF"/>
    <w:rsid w:val="00F4627F"/>
    <w:rsid w:val="00F57B7F"/>
    <w:rsid w:val="00F70F94"/>
    <w:rsid w:val="00F7767B"/>
    <w:rsid w:val="00F813CB"/>
    <w:rsid w:val="00F9667E"/>
    <w:rsid w:val="00FA2EAD"/>
    <w:rsid w:val="00FB0B36"/>
    <w:rsid w:val="00FB2D68"/>
    <w:rsid w:val="00FB6A34"/>
    <w:rsid w:val="00FB6D3C"/>
    <w:rsid w:val="00FC4E7F"/>
    <w:rsid w:val="00FC5393"/>
    <w:rsid w:val="00FD1E8A"/>
    <w:rsid w:val="00FD2EEA"/>
    <w:rsid w:val="00FD5AD8"/>
    <w:rsid w:val="00FE2542"/>
    <w:rsid w:val="00FE5B8C"/>
    <w:rsid w:val="00FE626D"/>
    <w:rsid w:val="00FE7B11"/>
    <w:rsid w:val="00FF38BB"/>
    <w:rsid w:val="00FF52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E3"/>
    <w:pPr>
      <w:spacing w:after="200"/>
      <w:jc w:val="both"/>
    </w:pPr>
    <w:rPr>
      <w:rFonts w:asciiTheme="majorHAnsi" w:hAnsiTheme="majorHAnsi"/>
      <w:sz w:val="22"/>
      <w:szCs w:val="22"/>
    </w:rPr>
  </w:style>
  <w:style w:type="paragraph" w:styleId="Heading1">
    <w:name w:val="heading 1"/>
    <w:basedOn w:val="Normal"/>
    <w:next w:val="Normal"/>
    <w:link w:val="Heading1Char"/>
    <w:uiPriority w:val="9"/>
    <w:qFormat/>
    <w:rsid w:val="00A52E82"/>
    <w:pPr>
      <w:keepNext/>
      <w:keepLines/>
      <w:numPr>
        <w:numId w:val="1"/>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2E82"/>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A52E82"/>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A52E82"/>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52E82"/>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52E82"/>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52E82"/>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52E82"/>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2E82"/>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E8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52E82"/>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85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188"/>
    <w:pPr>
      <w:spacing w:before="200"/>
      <w:ind w:left="720"/>
      <w:contextualSpacing/>
    </w:pPr>
  </w:style>
  <w:style w:type="character" w:styleId="Hyperlink">
    <w:name w:val="Hyperlink"/>
    <w:basedOn w:val="DefaultParagraphFont"/>
    <w:uiPriority w:val="99"/>
    <w:unhideWhenUsed/>
    <w:rsid w:val="00214198"/>
    <w:rPr>
      <w:color w:val="0000FF" w:themeColor="hyperlink"/>
      <w:u w:val="single"/>
    </w:rPr>
  </w:style>
  <w:style w:type="table" w:styleId="LightShading">
    <w:name w:val="Light Shading"/>
    <w:basedOn w:val="TableNormal"/>
    <w:uiPriority w:val="60"/>
    <w:rsid w:val="00E41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1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41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E41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41A0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E41A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E41A0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E41A0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E41A0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uiPriority w:val="73"/>
    <w:rsid w:val="00E41A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Para">
    <w:name w:val="Body Para"/>
    <w:aliases w:val="Times11pt"/>
    <w:basedOn w:val="Normal"/>
    <w:link w:val="BodyParaChar"/>
    <w:rsid w:val="00AE010D"/>
    <w:pPr>
      <w:spacing w:after="260" w:line="260" w:lineRule="atLeast"/>
    </w:pPr>
    <w:rPr>
      <w:rFonts w:cs="Times New Roman"/>
      <w:lang w:val="en-AU"/>
    </w:rPr>
  </w:style>
  <w:style w:type="character" w:customStyle="1" w:styleId="BodyParaChar">
    <w:name w:val="Body Para Char"/>
    <w:aliases w:val="Times11pt Char"/>
    <w:basedOn w:val="DefaultParagraphFont"/>
    <w:link w:val="BodyPara"/>
    <w:locked/>
    <w:rsid w:val="00AE010D"/>
    <w:rPr>
      <w:rFonts w:cs="Times New Roman"/>
      <w:sz w:val="22"/>
      <w:szCs w:val="22"/>
      <w:lang w:val="en-AU"/>
    </w:rPr>
  </w:style>
  <w:style w:type="paragraph" w:customStyle="1" w:styleId="Default">
    <w:name w:val="Default"/>
    <w:rsid w:val="00AE010D"/>
    <w:pPr>
      <w:autoSpaceDE w:val="0"/>
      <w:autoSpaceDN w:val="0"/>
      <w:adjustRightInd w:val="0"/>
    </w:pPr>
    <w:rPr>
      <w:rFonts w:ascii="Gill Sans MT" w:hAnsi="Gill Sans MT" w:cs="Gill Sans MT"/>
      <w:color w:val="000000"/>
      <w:lang w:val="en-AU"/>
    </w:rPr>
  </w:style>
  <w:style w:type="paragraph" w:styleId="TOC1">
    <w:name w:val="toc 1"/>
    <w:basedOn w:val="Normal"/>
    <w:next w:val="Normal"/>
    <w:autoRedefine/>
    <w:uiPriority w:val="39"/>
    <w:unhideWhenUsed/>
    <w:rsid w:val="00E67792"/>
    <w:pPr>
      <w:spacing w:before="200" w:after="120"/>
    </w:pPr>
    <w:rPr>
      <w:b/>
      <w:color w:val="548DD4"/>
    </w:rPr>
  </w:style>
  <w:style w:type="paragraph" w:styleId="TOC2">
    <w:name w:val="toc 2"/>
    <w:basedOn w:val="Normal"/>
    <w:next w:val="Normal"/>
    <w:autoRedefine/>
    <w:uiPriority w:val="39"/>
    <w:unhideWhenUsed/>
    <w:rsid w:val="00E67792"/>
    <w:pPr>
      <w:spacing w:before="100" w:after="0"/>
    </w:pPr>
  </w:style>
  <w:style w:type="paragraph" w:styleId="TOC3">
    <w:name w:val="toc 3"/>
    <w:basedOn w:val="Normal"/>
    <w:next w:val="Normal"/>
    <w:autoRedefine/>
    <w:uiPriority w:val="39"/>
    <w:unhideWhenUsed/>
    <w:rsid w:val="00E67792"/>
    <w:pPr>
      <w:spacing w:after="0"/>
      <w:ind w:left="238"/>
    </w:pPr>
    <w:rPr>
      <w:i/>
    </w:rPr>
  </w:style>
  <w:style w:type="paragraph" w:styleId="TOC4">
    <w:name w:val="toc 4"/>
    <w:basedOn w:val="Normal"/>
    <w:next w:val="Normal"/>
    <w:autoRedefine/>
    <w:uiPriority w:val="39"/>
    <w:unhideWhenUsed/>
    <w:rsid w:val="00AE010D"/>
    <w:pPr>
      <w:pBdr>
        <w:between w:val="double" w:sz="6" w:space="0" w:color="auto"/>
      </w:pBdr>
      <w:ind w:left="480"/>
    </w:pPr>
    <w:rPr>
      <w:sz w:val="20"/>
      <w:szCs w:val="20"/>
    </w:rPr>
  </w:style>
  <w:style w:type="paragraph" w:styleId="TOC5">
    <w:name w:val="toc 5"/>
    <w:basedOn w:val="Normal"/>
    <w:next w:val="Normal"/>
    <w:autoRedefine/>
    <w:uiPriority w:val="39"/>
    <w:unhideWhenUsed/>
    <w:rsid w:val="00AE010D"/>
    <w:pPr>
      <w:pBdr>
        <w:between w:val="double" w:sz="6" w:space="0" w:color="auto"/>
      </w:pBdr>
      <w:ind w:left="720"/>
    </w:pPr>
    <w:rPr>
      <w:sz w:val="20"/>
      <w:szCs w:val="20"/>
    </w:rPr>
  </w:style>
  <w:style w:type="paragraph" w:styleId="TOC6">
    <w:name w:val="toc 6"/>
    <w:basedOn w:val="Normal"/>
    <w:next w:val="Normal"/>
    <w:autoRedefine/>
    <w:uiPriority w:val="39"/>
    <w:unhideWhenUsed/>
    <w:rsid w:val="00AE010D"/>
    <w:pPr>
      <w:pBdr>
        <w:between w:val="double" w:sz="6" w:space="0" w:color="auto"/>
      </w:pBdr>
      <w:ind w:left="960"/>
    </w:pPr>
    <w:rPr>
      <w:sz w:val="20"/>
      <w:szCs w:val="20"/>
    </w:rPr>
  </w:style>
  <w:style w:type="paragraph" w:styleId="TOC7">
    <w:name w:val="toc 7"/>
    <w:basedOn w:val="Normal"/>
    <w:next w:val="Normal"/>
    <w:autoRedefine/>
    <w:uiPriority w:val="39"/>
    <w:unhideWhenUsed/>
    <w:rsid w:val="00AE010D"/>
    <w:pPr>
      <w:pBdr>
        <w:between w:val="double" w:sz="6" w:space="0" w:color="auto"/>
      </w:pBdr>
      <w:ind w:left="1200"/>
    </w:pPr>
    <w:rPr>
      <w:sz w:val="20"/>
      <w:szCs w:val="20"/>
    </w:rPr>
  </w:style>
  <w:style w:type="paragraph" w:styleId="TOC8">
    <w:name w:val="toc 8"/>
    <w:basedOn w:val="Normal"/>
    <w:next w:val="Normal"/>
    <w:autoRedefine/>
    <w:uiPriority w:val="39"/>
    <w:unhideWhenUsed/>
    <w:rsid w:val="00AE010D"/>
    <w:pPr>
      <w:pBdr>
        <w:between w:val="double" w:sz="6" w:space="0" w:color="auto"/>
      </w:pBdr>
      <w:ind w:left="1440"/>
    </w:pPr>
    <w:rPr>
      <w:sz w:val="20"/>
      <w:szCs w:val="20"/>
    </w:rPr>
  </w:style>
  <w:style w:type="paragraph" w:styleId="TOC9">
    <w:name w:val="toc 9"/>
    <w:basedOn w:val="Normal"/>
    <w:next w:val="Normal"/>
    <w:autoRedefine/>
    <w:uiPriority w:val="39"/>
    <w:unhideWhenUsed/>
    <w:rsid w:val="00AE010D"/>
    <w:pPr>
      <w:pBdr>
        <w:between w:val="double" w:sz="6" w:space="0" w:color="auto"/>
      </w:pBdr>
      <w:ind w:left="1680"/>
    </w:pPr>
    <w:rPr>
      <w:sz w:val="20"/>
      <w:szCs w:val="20"/>
    </w:rPr>
  </w:style>
  <w:style w:type="paragraph" w:styleId="BalloonText">
    <w:name w:val="Balloon Text"/>
    <w:basedOn w:val="Normal"/>
    <w:link w:val="BalloonTextChar"/>
    <w:uiPriority w:val="99"/>
    <w:semiHidden/>
    <w:unhideWhenUsed/>
    <w:rsid w:val="00736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FE8"/>
    <w:rPr>
      <w:rFonts w:ascii="Lucida Grande" w:hAnsi="Lucida Grande" w:cs="Lucida Grande"/>
      <w:sz w:val="18"/>
      <w:szCs w:val="18"/>
    </w:rPr>
  </w:style>
  <w:style w:type="paragraph" w:styleId="PlainText">
    <w:name w:val="Plain Text"/>
    <w:basedOn w:val="Normal"/>
    <w:link w:val="PlainTextChar"/>
    <w:uiPriority w:val="99"/>
    <w:unhideWhenUsed/>
    <w:rsid w:val="00D65EB8"/>
    <w:rPr>
      <w:rFonts w:ascii="Courier" w:hAnsi="Courier"/>
      <w:sz w:val="21"/>
      <w:szCs w:val="21"/>
    </w:rPr>
  </w:style>
  <w:style w:type="character" w:customStyle="1" w:styleId="PlainTextChar">
    <w:name w:val="Plain Text Char"/>
    <w:basedOn w:val="DefaultParagraphFont"/>
    <w:link w:val="PlainText"/>
    <w:uiPriority w:val="99"/>
    <w:rsid w:val="00D65EB8"/>
    <w:rPr>
      <w:rFonts w:ascii="Courier" w:hAnsi="Courier"/>
      <w:sz w:val="21"/>
      <w:szCs w:val="21"/>
    </w:rPr>
  </w:style>
  <w:style w:type="character" w:customStyle="1" w:styleId="Heading3Char">
    <w:name w:val="Heading 3 Char"/>
    <w:basedOn w:val="DefaultParagraphFont"/>
    <w:link w:val="Heading3"/>
    <w:uiPriority w:val="9"/>
    <w:rsid w:val="00A52E8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A52E8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A52E8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A52E8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A52E8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52E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2E8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617DFA"/>
    <w:rPr>
      <w:sz w:val="22"/>
      <w:szCs w:val="22"/>
      <w:lang w:eastAsia="ja-JP"/>
    </w:rPr>
  </w:style>
  <w:style w:type="character" w:customStyle="1" w:styleId="NoSpacingChar">
    <w:name w:val="No Spacing Char"/>
    <w:basedOn w:val="DefaultParagraphFont"/>
    <w:link w:val="NoSpacing"/>
    <w:uiPriority w:val="1"/>
    <w:rsid w:val="00617DFA"/>
    <w:rPr>
      <w:sz w:val="22"/>
      <w:szCs w:val="22"/>
      <w:lang w:eastAsia="ja-JP"/>
    </w:rPr>
  </w:style>
  <w:style w:type="paragraph" w:styleId="TOCHeading">
    <w:name w:val="TOC Heading"/>
    <w:basedOn w:val="Heading1"/>
    <w:next w:val="Normal"/>
    <w:uiPriority w:val="39"/>
    <w:semiHidden/>
    <w:unhideWhenUsed/>
    <w:qFormat/>
    <w:rsid w:val="00617DFA"/>
    <w:pPr>
      <w:numPr>
        <w:numId w:val="0"/>
      </w:numPr>
      <w:spacing w:line="276" w:lineRule="auto"/>
      <w:outlineLvl w:val="9"/>
    </w:pPr>
    <w:rPr>
      <w:color w:val="365F91" w:themeColor="accent1" w:themeShade="BF"/>
      <w:sz w:val="28"/>
      <w:szCs w:val="28"/>
      <w:lang w:eastAsia="ja-JP"/>
    </w:rPr>
  </w:style>
  <w:style w:type="paragraph" w:styleId="NormalWeb">
    <w:name w:val="Normal (Web)"/>
    <w:basedOn w:val="Normal"/>
    <w:uiPriority w:val="99"/>
    <w:unhideWhenUsed/>
    <w:rsid w:val="00C06188"/>
    <w:pPr>
      <w:spacing w:before="100" w:beforeAutospacing="1" w:after="100" w:afterAutospacing="1"/>
      <w:jc w:val="left"/>
    </w:pPr>
    <w:rPr>
      <w:rFonts w:ascii="Times New Roman" w:eastAsia="Times New Roman" w:hAnsi="Times New Roman" w:cs="Times New Roman"/>
      <w:sz w:val="24"/>
      <w:szCs w:val="24"/>
      <w:lang w:val="en-AU" w:eastAsia="en-AU"/>
    </w:rPr>
  </w:style>
  <w:style w:type="table" w:customStyle="1" w:styleId="LightList-Accent11">
    <w:name w:val="Light List - Accent 11"/>
    <w:basedOn w:val="TableNormal"/>
    <w:uiPriority w:val="61"/>
    <w:rsid w:val="00715BB9"/>
    <w:rPr>
      <w:sz w:val="22"/>
      <w:szCs w:val="22"/>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nhideWhenUsed/>
    <w:rsid w:val="004109DD"/>
    <w:pPr>
      <w:tabs>
        <w:tab w:val="center" w:pos="4513"/>
        <w:tab w:val="right" w:pos="9026"/>
      </w:tabs>
      <w:spacing w:after="0"/>
    </w:pPr>
  </w:style>
  <w:style w:type="character" w:customStyle="1" w:styleId="HeaderChar">
    <w:name w:val="Header Char"/>
    <w:basedOn w:val="DefaultParagraphFont"/>
    <w:link w:val="Header"/>
    <w:uiPriority w:val="99"/>
    <w:rsid w:val="004109DD"/>
    <w:rPr>
      <w:rFonts w:asciiTheme="majorHAnsi" w:hAnsiTheme="majorHAnsi"/>
      <w:sz w:val="22"/>
      <w:szCs w:val="22"/>
    </w:rPr>
  </w:style>
  <w:style w:type="paragraph" w:styleId="Footer">
    <w:name w:val="footer"/>
    <w:basedOn w:val="Normal"/>
    <w:link w:val="FooterChar"/>
    <w:uiPriority w:val="99"/>
    <w:unhideWhenUsed/>
    <w:rsid w:val="004109DD"/>
    <w:pPr>
      <w:tabs>
        <w:tab w:val="center" w:pos="4513"/>
        <w:tab w:val="right" w:pos="9026"/>
      </w:tabs>
      <w:spacing w:after="0"/>
    </w:pPr>
  </w:style>
  <w:style w:type="character" w:customStyle="1" w:styleId="FooterChar">
    <w:name w:val="Footer Char"/>
    <w:basedOn w:val="DefaultParagraphFont"/>
    <w:link w:val="Footer"/>
    <w:uiPriority w:val="99"/>
    <w:rsid w:val="004109DD"/>
    <w:rPr>
      <w:rFonts w:asciiTheme="majorHAnsi" w:hAnsiTheme="majorHAnsi"/>
      <w:sz w:val="22"/>
      <w:szCs w:val="22"/>
    </w:rPr>
  </w:style>
  <w:style w:type="paragraph" w:styleId="Title">
    <w:name w:val="Title"/>
    <w:basedOn w:val="Normal"/>
    <w:next w:val="Normal"/>
    <w:link w:val="TitleChar"/>
    <w:uiPriority w:val="10"/>
    <w:qFormat/>
    <w:rsid w:val="00F441A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41A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E3"/>
    <w:pPr>
      <w:spacing w:after="200"/>
      <w:jc w:val="both"/>
    </w:pPr>
    <w:rPr>
      <w:rFonts w:asciiTheme="majorHAnsi" w:hAnsiTheme="majorHAnsi"/>
      <w:sz w:val="22"/>
      <w:szCs w:val="22"/>
    </w:rPr>
  </w:style>
  <w:style w:type="paragraph" w:styleId="Heading1">
    <w:name w:val="heading 1"/>
    <w:basedOn w:val="Normal"/>
    <w:next w:val="Normal"/>
    <w:link w:val="Heading1Char"/>
    <w:uiPriority w:val="9"/>
    <w:qFormat/>
    <w:rsid w:val="00A52E82"/>
    <w:pPr>
      <w:keepNext/>
      <w:keepLines/>
      <w:numPr>
        <w:numId w:val="1"/>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2E82"/>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A52E82"/>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A52E82"/>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52E82"/>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52E82"/>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52E82"/>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52E82"/>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2E82"/>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E8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52E82"/>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85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188"/>
    <w:pPr>
      <w:spacing w:before="200"/>
      <w:ind w:left="720"/>
      <w:contextualSpacing/>
    </w:pPr>
  </w:style>
  <w:style w:type="character" w:styleId="Hyperlink">
    <w:name w:val="Hyperlink"/>
    <w:basedOn w:val="DefaultParagraphFont"/>
    <w:uiPriority w:val="99"/>
    <w:unhideWhenUsed/>
    <w:rsid w:val="00214198"/>
    <w:rPr>
      <w:color w:val="0000FF" w:themeColor="hyperlink"/>
      <w:u w:val="single"/>
    </w:rPr>
  </w:style>
  <w:style w:type="table" w:styleId="LightShading">
    <w:name w:val="Light Shading"/>
    <w:basedOn w:val="TableNormal"/>
    <w:uiPriority w:val="60"/>
    <w:rsid w:val="00E41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1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41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E41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41A0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E41A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E41A0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E41A0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E41A0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uiPriority w:val="73"/>
    <w:rsid w:val="00E41A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Para">
    <w:name w:val="Body Para"/>
    <w:aliases w:val="Times11pt"/>
    <w:basedOn w:val="Normal"/>
    <w:link w:val="BodyParaChar"/>
    <w:rsid w:val="00AE010D"/>
    <w:pPr>
      <w:spacing w:after="260" w:line="260" w:lineRule="atLeast"/>
    </w:pPr>
    <w:rPr>
      <w:rFonts w:cs="Times New Roman"/>
      <w:lang w:val="en-AU"/>
    </w:rPr>
  </w:style>
  <w:style w:type="character" w:customStyle="1" w:styleId="BodyParaChar">
    <w:name w:val="Body Para Char"/>
    <w:aliases w:val="Times11pt Char"/>
    <w:basedOn w:val="DefaultParagraphFont"/>
    <w:link w:val="BodyPara"/>
    <w:locked/>
    <w:rsid w:val="00AE010D"/>
    <w:rPr>
      <w:rFonts w:cs="Times New Roman"/>
      <w:sz w:val="22"/>
      <w:szCs w:val="22"/>
      <w:lang w:val="en-AU"/>
    </w:rPr>
  </w:style>
  <w:style w:type="paragraph" w:customStyle="1" w:styleId="Default">
    <w:name w:val="Default"/>
    <w:rsid w:val="00AE010D"/>
    <w:pPr>
      <w:autoSpaceDE w:val="0"/>
      <w:autoSpaceDN w:val="0"/>
      <w:adjustRightInd w:val="0"/>
    </w:pPr>
    <w:rPr>
      <w:rFonts w:ascii="Gill Sans MT" w:hAnsi="Gill Sans MT" w:cs="Gill Sans MT"/>
      <w:color w:val="000000"/>
      <w:lang w:val="en-AU"/>
    </w:rPr>
  </w:style>
  <w:style w:type="paragraph" w:styleId="TOC1">
    <w:name w:val="toc 1"/>
    <w:basedOn w:val="Normal"/>
    <w:next w:val="Normal"/>
    <w:autoRedefine/>
    <w:uiPriority w:val="39"/>
    <w:unhideWhenUsed/>
    <w:rsid w:val="00E67792"/>
    <w:pPr>
      <w:spacing w:before="200" w:after="120"/>
    </w:pPr>
    <w:rPr>
      <w:b/>
      <w:color w:val="548DD4"/>
    </w:rPr>
  </w:style>
  <w:style w:type="paragraph" w:styleId="TOC2">
    <w:name w:val="toc 2"/>
    <w:basedOn w:val="Normal"/>
    <w:next w:val="Normal"/>
    <w:autoRedefine/>
    <w:uiPriority w:val="39"/>
    <w:unhideWhenUsed/>
    <w:rsid w:val="00E67792"/>
    <w:pPr>
      <w:spacing w:before="100" w:after="0"/>
    </w:pPr>
  </w:style>
  <w:style w:type="paragraph" w:styleId="TOC3">
    <w:name w:val="toc 3"/>
    <w:basedOn w:val="Normal"/>
    <w:next w:val="Normal"/>
    <w:autoRedefine/>
    <w:uiPriority w:val="39"/>
    <w:unhideWhenUsed/>
    <w:rsid w:val="00E67792"/>
    <w:pPr>
      <w:spacing w:after="0"/>
      <w:ind w:left="238"/>
    </w:pPr>
    <w:rPr>
      <w:i/>
    </w:rPr>
  </w:style>
  <w:style w:type="paragraph" w:styleId="TOC4">
    <w:name w:val="toc 4"/>
    <w:basedOn w:val="Normal"/>
    <w:next w:val="Normal"/>
    <w:autoRedefine/>
    <w:uiPriority w:val="39"/>
    <w:unhideWhenUsed/>
    <w:rsid w:val="00AE010D"/>
    <w:pPr>
      <w:pBdr>
        <w:between w:val="double" w:sz="6" w:space="0" w:color="auto"/>
      </w:pBdr>
      <w:ind w:left="480"/>
    </w:pPr>
    <w:rPr>
      <w:sz w:val="20"/>
      <w:szCs w:val="20"/>
    </w:rPr>
  </w:style>
  <w:style w:type="paragraph" w:styleId="TOC5">
    <w:name w:val="toc 5"/>
    <w:basedOn w:val="Normal"/>
    <w:next w:val="Normal"/>
    <w:autoRedefine/>
    <w:uiPriority w:val="39"/>
    <w:unhideWhenUsed/>
    <w:rsid w:val="00AE010D"/>
    <w:pPr>
      <w:pBdr>
        <w:between w:val="double" w:sz="6" w:space="0" w:color="auto"/>
      </w:pBdr>
      <w:ind w:left="720"/>
    </w:pPr>
    <w:rPr>
      <w:sz w:val="20"/>
      <w:szCs w:val="20"/>
    </w:rPr>
  </w:style>
  <w:style w:type="paragraph" w:styleId="TOC6">
    <w:name w:val="toc 6"/>
    <w:basedOn w:val="Normal"/>
    <w:next w:val="Normal"/>
    <w:autoRedefine/>
    <w:uiPriority w:val="39"/>
    <w:unhideWhenUsed/>
    <w:rsid w:val="00AE010D"/>
    <w:pPr>
      <w:pBdr>
        <w:between w:val="double" w:sz="6" w:space="0" w:color="auto"/>
      </w:pBdr>
      <w:ind w:left="960"/>
    </w:pPr>
    <w:rPr>
      <w:sz w:val="20"/>
      <w:szCs w:val="20"/>
    </w:rPr>
  </w:style>
  <w:style w:type="paragraph" w:styleId="TOC7">
    <w:name w:val="toc 7"/>
    <w:basedOn w:val="Normal"/>
    <w:next w:val="Normal"/>
    <w:autoRedefine/>
    <w:uiPriority w:val="39"/>
    <w:unhideWhenUsed/>
    <w:rsid w:val="00AE010D"/>
    <w:pPr>
      <w:pBdr>
        <w:between w:val="double" w:sz="6" w:space="0" w:color="auto"/>
      </w:pBdr>
      <w:ind w:left="1200"/>
    </w:pPr>
    <w:rPr>
      <w:sz w:val="20"/>
      <w:szCs w:val="20"/>
    </w:rPr>
  </w:style>
  <w:style w:type="paragraph" w:styleId="TOC8">
    <w:name w:val="toc 8"/>
    <w:basedOn w:val="Normal"/>
    <w:next w:val="Normal"/>
    <w:autoRedefine/>
    <w:uiPriority w:val="39"/>
    <w:unhideWhenUsed/>
    <w:rsid w:val="00AE010D"/>
    <w:pPr>
      <w:pBdr>
        <w:between w:val="double" w:sz="6" w:space="0" w:color="auto"/>
      </w:pBdr>
      <w:ind w:left="1440"/>
    </w:pPr>
    <w:rPr>
      <w:sz w:val="20"/>
      <w:szCs w:val="20"/>
    </w:rPr>
  </w:style>
  <w:style w:type="paragraph" w:styleId="TOC9">
    <w:name w:val="toc 9"/>
    <w:basedOn w:val="Normal"/>
    <w:next w:val="Normal"/>
    <w:autoRedefine/>
    <w:uiPriority w:val="39"/>
    <w:unhideWhenUsed/>
    <w:rsid w:val="00AE010D"/>
    <w:pPr>
      <w:pBdr>
        <w:between w:val="double" w:sz="6" w:space="0" w:color="auto"/>
      </w:pBdr>
      <w:ind w:left="1680"/>
    </w:pPr>
    <w:rPr>
      <w:sz w:val="20"/>
      <w:szCs w:val="20"/>
    </w:rPr>
  </w:style>
  <w:style w:type="paragraph" w:styleId="BalloonText">
    <w:name w:val="Balloon Text"/>
    <w:basedOn w:val="Normal"/>
    <w:link w:val="BalloonTextChar"/>
    <w:uiPriority w:val="99"/>
    <w:semiHidden/>
    <w:unhideWhenUsed/>
    <w:rsid w:val="00736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FE8"/>
    <w:rPr>
      <w:rFonts w:ascii="Lucida Grande" w:hAnsi="Lucida Grande" w:cs="Lucida Grande"/>
      <w:sz w:val="18"/>
      <w:szCs w:val="18"/>
    </w:rPr>
  </w:style>
  <w:style w:type="paragraph" w:styleId="PlainText">
    <w:name w:val="Plain Text"/>
    <w:basedOn w:val="Normal"/>
    <w:link w:val="PlainTextChar"/>
    <w:uiPriority w:val="99"/>
    <w:unhideWhenUsed/>
    <w:rsid w:val="00D65EB8"/>
    <w:rPr>
      <w:rFonts w:ascii="Courier" w:hAnsi="Courier"/>
      <w:sz w:val="21"/>
      <w:szCs w:val="21"/>
    </w:rPr>
  </w:style>
  <w:style w:type="character" w:customStyle="1" w:styleId="PlainTextChar">
    <w:name w:val="Plain Text Char"/>
    <w:basedOn w:val="DefaultParagraphFont"/>
    <w:link w:val="PlainText"/>
    <w:uiPriority w:val="99"/>
    <w:rsid w:val="00D65EB8"/>
    <w:rPr>
      <w:rFonts w:ascii="Courier" w:hAnsi="Courier"/>
      <w:sz w:val="21"/>
      <w:szCs w:val="21"/>
    </w:rPr>
  </w:style>
  <w:style w:type="character" w:customStyle="1" w:styleId="Heading3Char">
    <w:name w:val="Heading 3 Char"/>
    <w:basedOn w:val="DefaultParagraphFont"/>
    <w:link w:val="Heading3"/>
    <w:uiPriority w:val="9"/>
    <w:rsid w:val="00A52E8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A52E8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A52E8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A52E8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A52E8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52E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2E82"/>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617DFA"/>
    <w:rPr>
      <w:sz w:val="22"/>
      <w:szCs w:val="22"/>
      <w:lang w:eastAsia="ja-JP"/>
    </w:rPr>
  </w:style>
  <w:style w:type="character" w:customStyle="1" w:styleId="NoSpacingChar">
    <w:name w:val="No Spacing Char"/>
    <w:basedOn w:val="DefaultParagraphFont"/>
    <w:link w:val="NoSpacing"/>
    <w:uiPriority w:val="1"/>
    <w:rsid w:val="00617DFA"/>
    <w:rPr>
      <w:sz w:val="22"/>
      <w:szCs w:val="22"/>
      <w:lang w:eastAsia="ja-JP"/>
    </w:rPr>
  </w:style>
  <w:style w:type="paragraph" w:styleId="TOCHeading">
    <w:name w:val="TOC Heading"/>
    <w:basedOn w:val="Heading1"/>
    <w:next w:val="Normal"/>
    <w:uiPriority w:val="39"/>
    <w:semiHidden/>
    <w:unhideWhenUsed/>
    <w:qFormat/>
    <w:rsid w:val="00617DFA"/>
    <w:pPr>
      <w:numPr>
        <w:numId w:val="0"/>
      </w:numPr>
      <w:spacing w:line="276" w:lineRule="auto"/>
      <w:outlineLvl w:val="9"/>
    </w:pPr>
    <w:rPr>
      <w:color w:val="365F91" w:themeColor="accent1" w:themeShade="BF"/>
      <w:sz w:val="28"/>
      <w:szCs w:val="28"/>
      <w:lang w:eastAsia="ja-JP"/>
    </w:rPr>
  </w:style>
  <w:style w:type="paragraph" w:styleId="NormalWeb">
    <w:name w:val="Normal (Web)"/>
    <w:basedOn w:val="Normal"/>
    <w:uiPriority w:val="99"/>
    <w:unhideWhenUsed/>
    <w:rsid w:val="00C06188"/>
    <w:pPr>
      <w:spacing w:before="100" w:beforeAutospacing="1" w:after="100" w:afterAutospacing="1"/>
      <w:jc w:val="left"/>
    </w:pPr>
    <w:rPr>
      <w:rFonts w:ascii="Times New Roman" w:eastAsia="Times New Roman" w:hAnsi="Times New Roman" w:cs="Times New Roman"/>
      <w:sz w:val="24"/>
      <w:szCs w:val="24"/>
      <w:lang w:val="en-AU" w:eastAsia="en-AU"/>
    </w:rPr>
  </w:style>
  <w:style w:type="table" w:customStyle="1" w:styleId="LightList-Accent11">
    <w:name w:val="Light List - Accent 11"/>
    <w:basedOn w:val="TableNormal"/>
    <w:uiPriority w:val="61"/>
    <w:rsid w:val="00715BB9"/>
    <w:rPr>
      <w:sz w:val="22"/>
      <w:szCs w:val="22"/>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nhideWhenUsed/>
    <w:rsid w:val="004109DD"/>
    <w:pPr>
      <w:tabs>
        <w:tab w:val="center" w:pos="4513"/>
        <w:tab w:val="right" w:pos="9026"/>
      </w:tabs>
      <w:spacing w:after="0"/>
    </w:pPr>
  </w:style>
  <w:style w:type="character" w:customStyle="1" w:styleId="HeaderChar">
    <w:name w:val="Header Char"/>
    <w:basedOn w:val="DefaultParagraphFont"/>
    <w:link w:val="Header"/>
    <w:uiPriority w:val="99"/>
    <w:rsid w:val="004109DD"/>
    <w:rPr>
      <w:rFonts w:asciiTheme="majorHAnsi" w:hAnsiTheme="majorHAnsi"/>
      <w:sz w:val="22"/>
      <w:szCs w:val="22"/>
    </w:rPr>
  </w:style>
  <w:style w:type="paragraph" w:styleId="Footer">
    <w:name w:val="footer"/>
    <w:basedOn w:val="Normal"/>
    <w:link w:val="FooterChar"/>
    <w:uiPriority w:val="99"/>
    <w:unhideWhenUsed/>
    <w:rsid w:val="004109DD"/>
    <w:pPr>
      <w:tabs>
        <w:tab w:val="center" w:pos="4513"/>
        <w:tab w:val="right" w:pos="9026"/>
      </w:tabs>
      <w:spacing w:after="0"/>
    </w:pPr>
  </w:style>
  <w:style w:type="character" w:customStyle="1" w:styleId="FooterChar">
    <w:name w:val="Footer Char"/>
    <w:basedOn w:val="DefaultParagraphFont"/>
    <w:link w:val="Footer"/>
    <w:uiPriority w:val="99"/>
    <w:rsid w:val="004109DD"/>
    <w:rPr>
      <w:rFonts w:asciiTheme="majorHAnsi" w:hAnsiTheme="majorHAnsi"/>
      <w:sz w:val="22"/>
      <w:szCs w:val="22"/>
    </w:rPr>
  </w:style>
  <w:style w:type="paragraph" w:styleId="Title">
    <w:name w:val="Title"/>
    <w:basedOn w:val="Normal"/>
    <w:next w:val="Normal"/>
    <w:link w:val="TitleChar"/>
    <w:uiPriority w:val="10"/>
    <w:qFormat/>
    <w:rsid w:val="00F441A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41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125">
      <w:bodyDiv w:val="1"/>
      <w:marLeft w:val="0"/>
      <w:marRight w:val="0"/>
      <w:marTop w:val="0"/>
      <w:marBottom w:val="0"/>
      <w:divBdr>
        <w:top w:val="none" w:sz="0" w:space="0" w:color="auto"/>
        <w:left w:val="none" w:sz="0" w:space="0" w:color="auto"/>
        <w:bottom w:val="none" w:sz="0" w:space="0" w:color="auto"/>
        <w:right w:val="none" w:sz="0" w:space="0" w:color="auto"/>
      </w:divBdr>
    </w:div>
    <w:div w:id="785582390">
      <w:bodyDiv w:val="1"/>
      <w:marLeft w:val="0"/>
      <w:marRight w:val="0"/>
      <w:marTop w:val="0"/>
      <w:marBottom w:val="0"/>
      <w:divBdr>
        <w:top w:val="none" w:sz="0" w:space="0" w:color="auto"/>
        <w:left w:val="none" w:sz="0" w:space="0" w:color="auto"/>
        <w:bottom w:val="none" w:sz="0" w:space="0" w:color="auto"/>
        <w:right w:val="none" w:sz="0" w:space="0" w:color="auto"/>
      </w:divBdr>
    </w:div>
    <w:div w:id="925576537">
      <w:bodyDiv w:val="1"/>
      <w:marLeft w:val="0"/>
      <w:marRight w:val="0"/>
      <w:marTop w:val="0"/>
      <w:marBottom w:val="0"/>
      <w:divBdr>
        <w:top w:val="none" w:sz="0" w:space="0" w:color="auto"/>
        <w:left w:val="none" w:sz="0" w:space="0" w:color="auto"/>
        <w:bottom w:val="none" w:sz="0" w:space="0" w:color="auto"/>
        <w:right w:val="none" w:sz="0" w:space="0" w:color="auto"/>
      </w:divBdr>
    </w:div>
    <w:div w:id="1106849836">
      <w:bodyDiv w:val="1"/>
      <w:marLeft w:val="0"/>
      <w:marRight w:val="0"/>
      <w:marTop w:val="0"/>
      <w:marBottom w:val="0"/>
      <w:divBdr>
        <w:top w:val="none" w:sz="0" w:space="0" w:color="auto"/>
        <w:left w:val="none" w:sz="0" w:space="0" w:color="auto"/>
        <w:bottom w:val="none" w:sz="0" w:space="0" w:color="auto"/>
        <w:right w:val="none" w:sz="0" w:space="0" w:color="auto"/>
      </w:divBdr>
      <w:divsChild>
        <w:div w:id="2124499544">
          <w:marLeft w:val="0"/>
          <w:marRight w:val="0"/>
          <w:marTop w:val="0"/>
          <w:marBottom w:val="0"/>
          <w:divBdr>
            <w:top w:val="none" w:sz="0" w:space="0" w:color="auto"/>
            <w:left w:val="none" w:sz="0" w:space="0" w:color="auto"/>
            <w:bottom w:val="none" w:sz="0" w:space="0" w:color="auto"/>
            <w:right w:val="none" w:sz="0" w:space="0" w:color="auto"/>
          </w:divBdr>
        </w:div>
      </w:divsChild>
    </w:div>
    <w:div w:id="1389911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http://hrvtc.curtin.edu.au"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rvtc.curtin.edu.au" TargetMode="External"/><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report gives an overview of the system that was developed and implemented for the Online VTC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4DDA98-3A36-462E-A9ED-B9CAEBEC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Electronic Variation To Contract (VTC) System</vt:lpstr>
    </vt:vector>
  </TitlesOfParts>
  <Company>Curtin University</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Variation To Contract (VTC) System</dc:title>
  <dc:creator>CITS BS RAD Team</dc:creator>
  <cp:lastModifiedBy>Deepti Heera</cp:lastModifiedBy>
  <cp:revision>5</cp:revision>
  <dcterms:created xsi:type="dcterms:W3CDTF">2011-10-18T06:35:00Z</dcterms:created>
  <dcterms:modified xsi:type="dcterms:W3CDTF">2011-10-20T08:50:00Z</dcterms:modified>
</cp:coreProperties>
</file>